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2C1F4" w14:textId="00DFD4CC" w:rsidR="002D50AD" w:rsidRPr="00335B02" w:rsidRDefault="003C23A4" w:rsidP="00335B02">
      <w:pPr>
        <w:jc w:val="right"/>
        <w:rPr>
          <w:rFonts w:ascii="Arial" w:hAnsi="Arial" w:cs="Arial"/>
          <w:sz w:val="20"/>
          <w:szCs w:val="20"/>
          <w:lang w:val="de-DE"/>
        </w:rPr>
      </w:pPr>
      <w:bookmarkStart w:id="0" w:name="_GoBack"/>
      <w:bookmarkEnd w:id="0"/>
      <w:r w:rsidRPr="0029723C">
        <w:rPr>
          <w:rFonts w:ascii="Arial" w:hAnsi="Arial"/>
          <w:b/>
          <w:noProof/>
          <w:sz w:val="40"/>
          <w:szCs w:val="40"/>
          <w:lang w:val="de-DE" w:eastAsia="de-DE"/>
        </w:rPr>
        <mc:AlternateContent>
          <mc:Choice Requires="wps">
            <w:drawing>
              <wp:anchor distT="0" distB="0" distL="114300" distR="114300" simplePos="0" relativeHeight="251659264" behindDoc="0" locked="0" layoutInCell="1" allowOverlap="1" wp14:anchorId="169A8FB3" wp14:editId="6F89F108">
                <wp:simplePos x="0" y="0"/>
                <wp:positionH relativeFrom="column">
                  <wp:posOffset>-53340</wp:posOffset>
                </wp:positionH>
                <wp:positionV relativeFrom="paragraph">
                  <wp:posOffset>631190</wp:posOffset>
                </wp:positionV>
                <wp:extent cx="3657600" cy="801370"/>
                <wp:effectExtent l="0" t="0" r="1905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1370"/>
                        </a:xfrm>
                        <a:prstGeom prst="rect">
                          <a:avLst/>
                        </a:prstGeom>
                        <a:solidFill>
                          <a:srgbClr val="FFFFFF"/>
                        </a:solidFill>
                        <a:ln w="9525">
                          <a:solidFill>
                            <a:srgbClr val="FFFFFF"/>
                          </a:solidFill>
                          <a:miter lim="800000"/>
                          <a:headEnd/>
                          <a:tailEnd/>
                        </a:ln>
                      </wps:spPr>
                      <wps:txbx>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9A8FB3" id="_x0000_t202" coordsize="21600,21600" o:spt="202" path="m,l,21600r21600,l21600,xe">
                <v:stroke joinstyle="miter"/>
                <v:path gradientshapeok="t" o:connecttype="rect"/>
              </v:shapetype>
              <v:shape id="Text Box 2" o:spid="_x0000_s1026" type="#_x0000_t202" style="position:absolute;left:0;text-align:left;margin-left:-4.2pt;margin-top:49.7pt;width:4in;height:63.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" strokecolor="white">
                <v:textbox style="mso-fit-shape-to-text:t">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v:textbox>
              </v:shape>
            </w:pict>
          </mc:Fallback>
        </mc:AlternateContent>
      </w:r>
      <w:r w:rsidR="000D7397" w:rsidRPr="0029723C">
        <w:rPr>
          <w:rFonts w:ascii="Arial" w:hAnsi="Arial" w:cs="Arial"/>
          <w:noProof/>
          <w:sz w:val="20"/>
          <w:szCs w:val="20"/>
          <w:lang w:val="de-DE" w:eastAsia="de-DE"/>
        </w:rPr>
        <w:drawing>
          <wp:inline distT="0" distB="0" distL="0" distR="0" wp14:anchorId="6B0470C3" wp14:editId="2466CB86">
            <wp:extent cx="1428750" cy="1200150"/>
            <wp:effectExtent l="0" t="0" r="0" b="0"/>
            <wp:docPr id="1" name="Bild 1" descr="UTA_Logo_pu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TA_Logo_pur_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14:paraId="1EA798DE" w14:textId="33D15613" w:rsidR="005E6C78" w:rsidRPr="00335B02" w:rsidRDefault="00335B02" w:rsidP="005E6C78">
      <w:pPr>
        <w:pBdr>
          <w:top w:val="single" w:sz="4" w:space="0" w:color="auto"/>
          <w:left w:val="single" w:sz="4" w:space="4" w:color="auto"/>
          <w:bottom w:val="single" w:sz="4" w:space="1" w:color="auto"/>
          <w:right w:val="single" w:sz="4" w:space="4" w:color="auto"/>
        </w:pBdr>
        <w:rPr>
          <w:rFonts w:ascii="Arial" w:hAnsi="Arial"/>
          <w:b/>
          <w:sz w:val="22"/>
          <w:szCs w:val="22"/>
          <w:lang w:val="de-DE"/>
        </w:rPr>
      </w:pPr>
      <w:r w:rsidRPr="00A41D02">
        <w:rPr>
          <w:rFonts w:ascii="Arial" w:hAnsi="Arial" w:cs="Arial"/>
          <w:sz w:val="22"/>
          <w:szCs w:val="22"/>
          <w:lang w:val="de-DE"/>
        </w:rPr>
        <w:t>Ansprechpartner für Rückfragen: Kay Otte  +49 6027 509-106</w:t>
      </w:r>
    </w:p>
    <w:p w14:paraId="1EA02D5B" w14:textId="77777777" w:rsidR="005E6C78" w:rsidRPr="00335B02" w:rsidRDefault="005E6C78" w:rsidP="005E6C78">
      <w:pPr>
        <w:rPr>
          <w:rFonts w:ascii="Arial" w:hAnsi="Arial" w:cs="Arial"/>
          <w:b/>
          <w:color w:val="FF0000"/>
          <w:sz w:val="22"/>
          <w:szCs w:val="20"/>
          <w:lang w:val="de-DE"/>
        </w:rPr>
      </w:pPr>
    </w:p>
    <w:p w14:paraId="63473757" w14:textId="4505A567" w:rsidR="008D7156" w:rsidRDefault="008D7156" w:rsidP="000D7397">
      <w:pPr>
        <w:rPr>
          <w:rFonts w:ascii="Arial" w:hAnsi="Arial" w:cs="Arial"/>
          <w:b/>
          <w:sz w:val="36"/>
          <w:szCs w:val="36"/>
          <w:lang w:val="de-DE"/>
        </w:rPr>
      </w:pPr>
      <w:r>
        <w:rPr>
          <w:rFonts w:ascii="Arial" w:hAnsi="Arial" w:cs="Arial"/>
          <w:b/>
          <w:sz w:val="36"/>
          <w:szCs w:val="36"/>
          <w:lang w:val="de-DE"/>
        </w:rPr>
        <w:t>Ausgezeichneter</w:t>
      </w:r>
      <w:r w:rsidR="006047B9">
        <w:rPr>
          <w:rFonts w:ascii="Arial" w:hAnsi="Arial" w:cs="Arial"/>
          <w:b/>
          <w:sz w:val="36"/>
          <w:szCs w:val="36"/>
          <w:lang w:val="de-DE"/>
        </w:rPr>
        <w:t xml:space="preserve"> </w:t>
      </w:r>
      <w:r>
        <w:rPr>
          <w:rFonts w:ascii="Arial" w:hAnsi="Arial" w:cs="Arial"/>
          <w:b/>
          <w:sz w:val="36"/>
          <w:szCs w:val="36"/>
          <w:lang w:val="de-DE"/>
        </w:rPr>
        <w:t>Kundenservice: UTA zählt in Deutschland</w:t>
      </w:r>
      <w:r w:rsidR="00F37089">
        <w:rPr>
          <w:rFonts w:ascii="Arial" w:hAnsi="Arial" w:cs="Arial"/>
          <w:b/>
          <w:sz w:val="36"/>
          <w:szCs w:val="36"/>
          <w:lang w:val="de-DE"/>
        </w:rPr>
        <w:t xml:space="preserve"> </w:t>
      </w:r>
      <w:r>
        <w:rPr>
          <w:rFonts w:ascii="Arial" w:hAnsi="Arial" w:cs="Arial"/>
          <w:b/>
          <w:sz w:val="36"/>
          <w:szCs w:val="36"/>
          <w:lang w:val="de-DE"/>
        </w:rPr>
        <w:t xml:space="preserve">zu den Besten </w:t>
      </w:r>
    </w:p>
    <w:p w14:paraId="33396F2D" w14:textId="77777777" w:rsidR="000D7397" w:rsidRPr="00335B02" w:rsidRDefault="000D7397" w:rsidP="000D7397">
      <w:pPr>
        <w:rPr>
          <w:rFonts w:ascii="Arial" w:hAnsi="Arial" w:cs="Arial"/>
          <w:sz w:val="20"/>
          <w:szCs w:val="20"/>
          <w:lang w:val="de-DE"/>
        </w:rPr>
      </w:pPr>
    </w:p>
    <w:p w14:paraId="3D6ACF64" w14:textId="77777777" w:rsidR="002D50AD" w:rsidRPr="00335B02" w:rsidRDefault="002D50AD" w:rsidP="003A2FF6">
      <w:pPr>
        <w:rPr>
          <w:rFonts w:ascii="Arial" w:hAnsi="Arial" w:cs="Arial"/>
          <w:sz w:val="20"/>
          <w:szCs w:val="20"/>
          <w:lang w:val="de-DE"/>
        </w:rPr>
      </w:pPr>
    </w:p>
    <w:p w14:paraId="0F6C3C09" w14:textId="1B2DCE7B" w:rsidR="00335B02" w:rsidRDefault="00495F5E" w:rsidP="006C3997">
      <w:pPr>
        <w:pStyle w:val="Listenabsatz"/>
        <w:numPr>
          <w:ilvl w:val="0"/>
          <w:numId w:val="4"/>
        </w:numPr>
        <w:rPr>
          <w:rFonts w:ascii="Arial" w:hAnsi="Arial" w:cs="Arial"/>
          <w:b/>
          <w:lang w:val="de-DE"/>
        </w:rPr>
      </w:pPr>
      <w:r>
        <w:rPr>
          <w:rFonts w:ascii="Arial" w:hAnsi="Arial" w:cs="Arial"/>
          <w:b/>
          <w:lang w:val="de-DE"/>
        </w:rPr>
        <w:t xml:space="preserve">Preisträger im Wettbewerb </w:t>
      </w:r>
      <w:r w:rsidR="00E70F51">
        <w:rPr>
          <w:rFonts w:ascii="Arial" w:hAnsi="Arial" w:cs="Arial"/>
          <w:b/>
          <w:lang w:val="de-DE"/>
        </w:rPr>
        <w:t>Top</w:t>
      </w:r>
      <w:r>
        <w:rPr>
          <w:rFonts w:ascii="Arial" w:hAnsi="Arial" w:cs="Arial"/>
          <w:b/>
          <w:lang w:val="de-DE"/>
        </w:rPr>
        <w:t xml:space="preserve"> Service Deutschland 2016 </w:t>
      </w:r>
    </w:p>
    <w:p w14:paraId="45A2F217" w14:textId="4B56D15C" w:rsidR="002D50AD" w:rsidRDefault="00495F5E" w:rsidP="006C3997">
      <w:pPr>
        <w:pStyle w:val="Listenabsatz"/>
        <w:numPr>
          <w:ilvl w:val="0"/>
          <w:numId w:val="4"/>
        </w:numPr>
        <w:rPr>
          <w:rFonts w:ascii="Arial" w:hAnsi="Arial" w:cs="Arial"/>
          <w:b/>
          <w:lang w:val="de-DE"/>
        </w:rPr>
      </w:pPr>
      <w:r>
        <w:rPr>
          <w:rFonts w:ascii="Arial" w:hAnsi="Arial" w:cs="Arial"/>
          <w:b/>
          <w:lang w:val="de-DE"/>
        </w:rPr>
        <w:t xml:space="preserve">UTA zum zehnten Mal </w:t>
      </w:r>
      <w:r w:rsidRPr="0094544A">
        <w:rPr>
          <w:rFonts w:ascii="Arial" w:hAnsi="Arial" w:cs="Arial"/>
          <w:b/>
          <w:lang w:val="de-DE"/>
        </w:rPr>
        <w:t xml:space="preserve">unter den </w:t>
      </w:r>
      <w:r w:rsidR="00F37089" w:rsidRPr="0094544A">
        <w:rPr>
          <w:rFonts w:ascii="Arial" w:hAnsi="Arial" w:cs="Arial"/>
          <w:b/>
          <w:lang w:val="de-DE"/>
        </w:rPr>
        <w:t>kundenorientiertesten</w:t>
      </w:r>
      <w:r w:rsidRPr="0094544A">
        <w:rPr>
          <w:rFonts w:ascii="Arial" w:hAnsi="Arial" w:cs="Arial"/>
          <w:b/>
          <w:lang w:val="de-DE"/>
        </w:rPr>
        <w:t xml:space="preserve"> Unternehmen</w:t>
      </w:r>
      <w:r w:rsidR="0094544A">
        <w:rPr>
          <w:rFonts w:ascii="Arial" w:hAnsi="Arial" w:cs="Arial"/>
          <w:b/>
          <w:lang w:val="de-DE"/>
        </w:rPr>
        <w:t xml:space="preserve"> Deutschlands</w:t>
      </w:r>
    </w:p>
    <w:p w14:paraId="0B19F418" w14:textId="77777777" w:rsidR="00495F5E" w:rsidRPr="00335B02" w:rsidRDefault="00495F5E" w:rsidP="00495F5E">
      <w:pPr>
        <w:pStyle w:val="Listenabsatz"/>
        <w:rPr>
          <w:rFonts w:ascii="Arial" w:hAnsi="Arial" w:cs="Arial"/>
          <w:b/>
          <w:lang w:val="de-DE"/>
        </w:rPr>
      </w:pPr>
    </w:p>
    <w:p w14:paraId="172E3021" w14:textId="77777777" w:rsidR="004A5A20" w:rsidRPr="00335B02" w:rsidRDefault="002D50AD" w:rsidP="00CF565C">
      <w:pPr>
        <w:rPr>
          <w:rFonts w:ascii="Arial" w:hAnsi="Arial" w:cs="Arial"/>
          <w:sz w:val="22"/>
          <w:szCs w:val="22"/>
          <w:lang w:val="de-DE"/>
        </w:rPr>
      </w:pPr>
      <w:r w:rsidRPr="00335B02">
        <w:rPr>
          <w:rFonts w:ascii="Arial" w:hAnsi="Arial" w:cs="Arial"/>
          <w:sz w:val="22"/>
          <w:szCs w:val="22"/>
          <w:lang w:val="de-DE"/>
        </w:rPr>
        <w:t xml:space="preserve"> </w:t>
      </w:r>
    </w:p>
    <w:p w14:paraId="23E0E975" w14:textId="2AD8CFFD" w:rsidR="004A7C95" w:rsidRDefault="00757EC5" w:rsidP="00F524CD">
      <w:pPr>
        <w:jc w:val="both"/>
        <w:rPr>
          <w:rFonts w:ascii="Arial" w:hAnsi="Arial" w:cs="Arial"/>
          <w:b/>
          <w:sz w:val="22"/>
          <w:szCs w:val="22"/>
          <w:lang w:val="de-DE"/>
        </w:rPr>
      </w:pPr>
      <w:r w:rsidRPr="001A3932">
        <w:rPr>
          <w:rFonts w:ascii="Arial" w:hAnsi="Arial" w:cs="Arial"/>
          <w:b/>
          <w:sz w:val="22"/>
          <w:szCs w:val="22"/>
          <w:lang w:val="de-DE"/>
        </w:rPr>
        <w:t>Kleinostheim</w:t>
      </w:r>
      <w:r w:rsidR="00335B02" w:rsidRPr="001A3932">
        <w:rPr>
          <w:rFonts w:ascii="Arial" w:hAnsi="Arial" w:cs="Arial"/>
          <w:b/>
          <w:sz w:val="22"/>
          <w:szCs w:val="22"/>
          <w:lang w:val="de-DE"/>
        </w:rPr>
        <w:t xml:space="preserve"> </w:t>
      </w:r>
      <w:r w:rsidR="00335B02" w:rsidRPr="002C2A05">
        <w:rPr>
          <w:rFonts w:ascii="Arial" w:hAnsi="Arial" w:cs="Arial"/>
          <w:b/>
          <w:sz w:val="22"/>
          <w:szCs w:val="22"/>
          <w:lang w:val="de-DE"/>
        </w:rPr>
        <w:t xml:space="preserve">– </w:t>
      </w:r>
      <w:r w:rsidR="001A3932" w:rsidRPr="002C2A05">
        <w:rPr>
          <w:rFonts w:ascii="Arial" w:hAnsi="Arial" w:cs="Arial"/>
          <w:b/>
          <w:sz w:val="22"/>
          <w:szCs w:val="22"/>
          <w:lang w:val="de-DE"/>
        </w:rPr>
        <w:t>29</w:t>
      </w:r>
      <w:r w:rsidR="00F37089" w:rsidRPr="002C2A05">
        <w:rPr>
          <w:rFonts w:ascii="Arial" w:hAnsi="Arial" w:cs="Arial"/>
          <w:b/>
          <w:sz w:val="22"/>
          <w:szCs w:val="22"/>
          <w:lang w:val="de-DE"/>
        </w:rPr>
        <w:t>.04.2016</w:t>
      </w:r>
      <w:r w:rsidR="00F37089">
        <w:rPr>
          <w:rFonts w:ascii="Arial" w:hAnsi="Arial" w:cs="Arial"/>
          <w:b/>
          <w:sz w:val="22"/>
          <w:szCs w:val="22"/>
          <w:lang w:val="de-DE"/>
        </w:rPr>
        <w:t>. Die U</w:t>
      </w:r>
      <w:r w:rsidR="00DC16D7">
        <w:rPr>
          <w:rFonts w:ascii="Arial" w:hAnsi="Arial" w:cs="Arial"/>
          <w:b/>
          <w:sz w:val="22"/>
          <w:szCs w:val="22"/>
          <w:lang w:val="de-DE"/>
        </w:rPr>
        <w:t>NION</w:t>
      </w:r>
      <w:r w:rsidR="00F37089">
        <w:rPr>
          <w:rFonts w:ascii="Arial" w:hAnsi="Arial" w:cs="Arial"/>
          <w:b/>
          <w:sz w:val="22"/>
          <w:szCs w:val="22"/>
          <w:lang w:val="de-DE"/>
        </w:rPr>
        <w:t xml:space="preserve"> </w:t>
      </w:r>
      <w:r w:rsidR="00F37089" w:rsidRPr="00F37089">
        <w:rPr>
          <w:rFonts w:ascii="Arial" w:hAnsi="Arial" w:cs="Arial"/>
          <w:b/>
          <w:sz w:val="22"/>
          <w:szCs w:val="22"/>
          <w:lang w:val="de-DE"/>
        </w:rPr>
        <w:t>TANK Eckstein GmbH &amp; Co. KG (UTA)</w:t>
      </w:r>
      <w:r w:rsidR="00F37089">
        <w:rPr>
          <w:rFonts w:ascii="Arial" w:hAnsi="Arial" w:cs="Arial"/>
          <w:b/>
          <w:sz w:val="22"/>
          <w:szCs w:val="22"/>
          <w:lang w:val="de-DE"/>
        </w:rPr>
        <w:t xml:space="preserve"> </w:t>
      </w:r>
      <w:r w:rsidR="00C00A17">
        <w:rPr>
          <w:rFonts w:ascii="Arial" w:hAnsi="Arial" w:cs="Arial"/>
          <w:b/>
          <w:sz w:val="22"/>
          <w:szCs w:val="22"/>
          <w:lang w:val="de-DE"/>
        </w:rPr>
        <w:t xml:space="preserve">konnte </w:t>
      </w:r>
      <w:r w:rsidR="00FC616F">
        <w:rPr>
          <w:rFonts w:ascii="Arial" w:hAnsi="Arial" w:cs="Arial"/>
          <w:b/>
          <w:sz w:val="22"/>
          <w:szCs w:val="22"/>
          <w:lang w:val="de-DE"/>
        </w:rPr>
        <w:t xml:space="preserve">auch in diesem Jahr </w:t>
      </w:r>
      <w:r w:rsidR="00C00A17">
        <w:rPr>
          <w:rFonts w:ascii="Arial" w:hAnsi="Arial" w:cs="Arial"/>
          <w:b/>
          <w:sz w:val="22"/>
          <w:szCs w:val="22"/>
          <w:lang w:val="de-DE"/>
        </w:rPr>
        <w:t xml:space="preserve">beim branchenübergreifenden </w:t>
      </w:r>
      <w:r w:rsidR="00F37089">
        <w:rPr>
          <w:rFonts w:ascii="Arial" w:hAnsi="Arial" w:cs="Arial"/>
          <w:b/>
          <w:sz w:val="22"/>
          <w:szCs w:val="22"/>
          <w:lang w:val="de-DE"/>
        </w:rPr>
        <w:t xml:space="preserve">Wettbewerb </w:t>
      </w:r>
      <w:r w:rsidR="00E70F51">
        <w:rPr>
          <w:rFonts w:ascii="Arial" w:hAnsi="Arial" w:cs="Arial"/>
          <w:b/>
          <w:sz w:val="22"/>
          <w:szCs w:val="22"/>
          <w:lang w:val="de-DE"/>
        </w:rPr>
        <w:t>Top</w:t>
      </w:r>
      <w:r w:rsidR="00C00A17">
        <w:rPr>
          <w:rFonts w:ascii="Arial" w:hAnsi="Arial" w:cs="Arial"/>
          <w:b/>
          <w:sz w:val="22"/>
          <w:szCs w:val="22"/>
          <w:lang w:val="de-DE"/>
        </w:rPr>
        <w:t xml:space="preserve"> Service Deutschland überzeugen:</w:t>
      </w:r>
      <w:r w:rsidR="00FC616F">
        <w:rPr>
          <w:rFonts w:ascii="Arial" w:hAnsi="Arial" w:cs="Arial"/>
          <w:b/>
          <w:sz w:val="22"/>
          <w:szCs w:val="22"/>
          <w:lang w:val="de-DE"/>
        </w:rPr>
        <w:t xml:space="preserve"> Der Tank- und Servicekartenanbieter </w:t>
      </w:r>
      <w:r w:rsidR="0020668D">
        <w:rPr>
          <w:rFonts w:ascii="Arial" w:hAnsi="Arial" w:cs="Arial"/>
          <w:b/>
          <w:sz w:val="22"/>
          <w:szCs w:val="22"/>
          <w:lang w:val="de-DE"/>
        </w:rPr>
        <w:t>wurde bereits zum zehnten Mal in Folge vom Beratungsunternehmen</w:t>
      </w:r>
      <w:r w:rsidR="0020668D" w:rsidRPr="0020668D">
        <w:rPr>
          <w:rFonts w:ascii="Arial" w:hAnsi="Arial" w:cs="Arial"/>
          <w:b/>
          <w:sz w:val="22"/>
          <w:szCs w:val="22"/>
          <w:lang w:val="de-DE"/>
        </w:rPr>
        <w:t xml:space="preserve"> ServiceRating</w:t>
      </w:r>
      <w:r w:rsidR="0020668D">
        <w:rPr>
          <w:rFonts w:ascii="Arial" w:hAnsi="Arial" w:cs="Arial"/>
          <w:b/>
          <w:sz w:val="22"/>
          <w:szCs w:val="22"/>
          <w:lang w:val="de-DE"/>
        </w:rPr>
        <w:t>, dem</w:t>
      </w:r>
      <w:r w:rsidR="004A7C95">
        <w:rPr>
          <w:rFonts w:ascii="Arial" w:hAnsi="Arial" w:cs="Arial"/>
          <w:b/>
          <w:sz w:val="22"/>
          <w:szCs w:val="22"/>
          <w:lang w:val="de-DE"/>
        </w:rPr>
        <w:t xml:space="preserve"> Mannheimer </w:t>
      </w:r>
      <w:r w:rsidR="0020668D">
        <w:rPr>
          <w:rFonts w:ascii="Arial" w:hAnsi="Arial" w:cs="Arial"/>
          <w:b/>
          <w:sz w:val="22"/>
          <w:szCs w:val="22"/>
          <w:lang w:val="de-DE"/>
        </w:rPr>
        <w:t xml:space="preserve"> </w:t>
      </w:r>
      <w:r w:rsidR="0020668D" w:rsidRPr="0020668D">
        <w:rPr>
          <w:rFonts w:ascii="Arial" w:hAnsi="Arial" w:cs="Arial"/>
          <w:b/>
          <w:sz w:val="22"/>
          <w:szCs w:val="22"/>
          <w:lang w:val="de-DE"/>
        </w:rPr>
        <w:t>Institut für Marktorientierte Unternehmensführung</w:t>
      </w:r>
      <w:r w:rsidR="004A7C95">
        <w:rPr>
          <w:rFonts w:ascii="Arial" w:hAnsi="Arial" w:cs="Arial"/>
          <w:b/>
          <w:sz w:val="22"/>
          <w:szCs w:val="22"/>
          <w:lang w:val="de-DE"/>
        </w:rPr>
        <w:t xml:space="preserve"> (IMU)</w:t>
      </w:r>
      <w:r w:rsidR="0020668D">
        <w:rPr>
          <w:rFonts w:ascii="Arial" w:hAnsi="Arial" w:cs="Arial"/>
          <w:b/>
          <w:sz w:val="22"/>
          <w:szCs w:val="22"/>
          <w:lang w:val="de-DE"/>
        </w:rPr>
        <w:t xml:space="preserve">, dem </w:t>
      </w:r>
      <w:r w:rsidR="00BE43E8">
        <w:rPr>
          <w:rFonts w:ascii="Arial" w:hAnsi="Arial" w:cs="Arial"/>
          <w:b/>
          <w:sz w:val="22"/>
          <w:szCs w:val="22"/>
          <w:lang w:val="de-DE"/>
        </w:rPr>
        <w:t>Meinungs</w:t>
      </w:r>
      <w:r w:rsidR="00E70F51">
        <w:rPr>
          <w:rFonts w:ascii="Arial" w:hAnsi="Arial" w:cs="Arial"/>
          <w:b/>
          <w:sz w:val="22"/>
          <w:szCs w:val="22"/>
          <w:lang w:val="de-DE"/>
        </w:rPr>
        <w:softHyphen/>
      </w:r>
      <w:r w:rsidR="00BE43E8">
        <w:rPr>
          <w:rFonts w:ascii="Arial" w:hAnsi="Arial" w:cs="Arial"/>
          <w:b/>
          <w:sz w:val="22"/>
          <w:szCs w:val="22"/>
          <w:lang w:val="de-DE"/>
        </w:rPr>
        <w:t xml:space="preserve">forschungsinstitut </w:t>
      </w:r>
      <w:r w:rsidR="00BE43E8" w:rsidRPr="00BE43E8">
        <w:rPr>
          <w:rFonts w:ascii="Arial" w:hAnsi="Arial" w:cs="Arial"/>
          <w:b/>
          <w:sz w:val="22"/>
          <w:szCs w:val="22"/>
          <w:lang w:val="de-DE"/>
        </w:rPr>
        <w:t>YouGov</w:t>
      </w:r>
      <w:r w:rsidR="006535B7">
        <w:rPr>
          <w:rFonts w:ascii="Arial" w:hAnsi="Arial" w:cs="Arial"/>
          <w:b/>
          <w:sz w:val="22"/>
          <w:szCs w:val="22"/>
          <w:lang w:val="de-DE"/>
        </w:rPr>
        <w:t xml:space="preserve"> und der Wirtschaftszeitung</w:t>
      </w:r>
      <w:r w:rsidR="00BE43E8">
        <w:rPr>
          <w:rFonts w:ascii="Arial" w:hAnsi="Arial" w:cs="Arial"/>
          <w:b/>
          <w:sz w:val="22"/>
          <w:szCs w:val="22"/>
          <w:lang w:val="de-DE"/>
        </w:rPr>
        <w:t xml:space="preserve"> Handelsblatt zu </w:t>
      </w:r>
      <w:r w:rsidR="00BE43E8" w:rsidRPr="0094544A">
        <w:rPr>
          <w:rFonts w:ascii="Arial" w:hAnsi="Arial" w:cs="Arial"/>
          <w:b/>
          <w:sz w:val="22"/>
          <w:szCs w:val="22"/>
          <w:lang w:val="de-DE"/>
        </w:rPr>
        <w:t>ein</w:t>
      </w:r>
      <w:r w:rsidR="0094544A">
        <w:rPr>
          <w:rFonts w:ascii="Arial" w:hAnsi="Arial" w:cs="Arial"/>
          <w:b/>
          <w:sz w:val="22"/>
          <w:szCs w:val="22"/>
          <w:lang w:val="de-DE"/>
        </w:rPr>
        <w:t xml:space="preserve">em </w:t>
      </w:r>
      <w:r w:rsidR="0094544A" w:rsidRPr="0094544A">
        <w:rPr>
          <w:rFonts w:ascii="Arial" w:hAnsi="Arial" w:cs="Arial"/>
          <w:b/>
          <w:sz w:val="22"/>
          <w:szCs w:val="22"/>
          <w:lang w:val="de-DE"/>
        </w:rPr>
        <w:t>der</w:t>
      </w:r>
      <w:r w:rsidR="00BE43E8" w:rsidRPr="0094544A">
        <w:rPr>
          <w:rFonts w:ascii="Arial" w:hAnsi="Arial" w:cs="Arial"/>
          <w:b/>
          <w:sz w:val="22"/>
          <w:szCs w:val="22"/>
          <w:lang w:val="de-DE"/>
        </w:rPr>
        <w:t xml:space="preserve"> kunden</w:t>
      </w:r>
      <w:r w:rsidR="00BE43E8">
        <w:rPr>
          <w:rFonts w:ascii="Arial" w:hAnsi="Arial" w:cs="Arial"/>
          <w:b/>
          <w:sz w:val="22"/>
          <w:szCs w:val="22"/>
          <w:lang w:val="de-DE"/>
        </w:rPr>
        <w:t>- und servi</w:t>
      </w:r>
      <w:r w:rsidR="0094544A">
        <w:rPr>
          <w:rFonts w:ascii="Arial" w:hAnsi="Arial" w:cs="Arial"/>
          <w:b/>
          <w:sz w:val="22"/>
          <w:szCs w:val="22"/>
          <w:lang w:val="de-DE"/>
        </w:rPr>
        <w:t>ceorientiertesten Dienstleister</w:t>
      </w:r>
      <w:r w:rsidR="00BE43E8">
        <w:rPr>
          <w:rFonts w:ascii="Arial" w:hAnsi="Arial" w:cs="Arial"/>
          <w:b/>
          <w:sz w:val="22"/>
          <w:szCs w:val="22"/>
          <w:lang w:val="de-DE"/>
        </w:rPr>
        <w:t xml:space="preserve"> Deutschlands gewählt. </w:t>
      </w:r>
    </w:p>
    <w:p w14:paraId="31096EEA" w14:textId="77777777" w:rsidR="0030165F" w:rsidRDefault="0030165F" w:rsidP="00F524CD">
      <w:pPr>
        <w:jc w:val="both"/>
        <w:rPr>
          <w:rFonts w:ascii="Arial" w:hAnsi="Arial" w:cs="Arial"/>
          <w:sz w:val="22"/>
          <w:szCs w:val="22"/>
          <w:lang w:val="de-DE"/>
        </w:rPr>
      </w:pPr>
    </w:p>
    <w:p w14:paraId="3AE5C03C" w14:textId="3B35B5ED" w:rsidR="001A3932" w:rsidRDefault="001A3932" w:rsidP="001A3932">
      <w:pPr>
        <w:jc w:val="both"/>
        <w:rPr>
          <w:rFonts w:ascii="Arial" w:hAnsi="Arial" w:cs="Arial"/>
          <w:sz w:val="22"/>
          <w:szCs w:val="22"/>
          <w:lang w:val="de-DE"/>
        </w:rPr>
      </w:pPr>
      <w:r>
        <w:rPr>
          <w:rFonts w:ascii="Arial" w:hAnsi="Arial" w:cs="Arial"/>
          <w:sz w:val="22"/>
          <w:szCs w:val="22"/>
          <w:lang w:val="de-DE"/>
        </w:rPr>
        <w:t xml:space="preserve">„UTA ist bei dem Wettbewerb angetreten, um den Status quo ihrer Servicequalität messen zu lassen und den Kundenservice weiter zu optimieren“, sagt </w:t>
      </w:r>
      <w:r w:rsidRPr="00A426AB">
        <w:rPr>
          <w:rFonts w:ascii="Arial" w:hAnsi="Arial" w:cs="Arial"/>
          <w:sz w:val="22"/>
          <w:szCs w:val="22"/>
          <w:lang w:val="de-DE"/>
        </w:rPr>
        <w:t xml:space="preserve">Kay Otte, </w:t>
      </w:r>
      <w:r w:rsidR="00DC16D7">
        <w:rPr>
          <w:rFonts w:ascii="Arial" w:hAnsi="Arial" w:cs="Arial"/>
          <w:sz w:val="22"/>
          <w:szCs w:val="22"/>
          <w:lang w:val="de-DE"/>
        </w:rPr>
        <w:t>Marketing Director</w:t>
      </w:r>
      <w:r w:rsidRPr="00A426AB">
        <w:rPr>
          <w:rFonts w:ascii="Arial" w:hAnsi="Arial" w:cs="Arial"/>
          <w:sz w:val="22"/>
          <w:szCs w:val="22"/>
          <w:lang w:val="de-DE"/>
        </w:rPr>
        <w:t xml:space="preserve"> von UTA</w:t>
      </w:r>
      <w:r>
        <w:rPr>
          <w:rFonts w:ascii="Arial" w:hAnsi="Arial" w:cs="Arial"/>
          <w:sz w:val="22"/>
          <w:szCs w:val="22"/>
          <w:lang w:val="de-DE"/>
        </w:rPr>
        <w:t>. Deshalb wurden im Zuge der Unter</w:t>
      </w:r>
      <w:r w:rsidR="006262BE">
        <w:rPr>
          <w:rFonts w:ascii="Arial" w:hAnsi="Arial" w:cs="Arial"/>
          <w:sz w:val="22"/>
          <w:szCs w:val="22"/>
          <w:lang w:val="de-DE"/>
        </w:rPr>
        <w:t xml:space="preserve">suchung das UTA-Management und </w:t>
      </w:r>
      <w:r>
        <w:rPr>
          <w:rFonts w:ascii="Arial" w:hAnsi="Arial" w:cs="Arial"/>
          <w:sz w:val="22"/>
          <w:szCs w:val="22"/>
          <w:lang w:val="de-DE"/>
        </w:rPr>
        <w:t>100 Kunden zur Servicestrategie und den angebundenen Prozessen befragt. Mit positivem Ergebnis:</w:t>
      </w:r>
      <w:r w:rsidRPr="004C68C0">
        <w:rPr>
          <w:rFonts w:ascii="Arial" w:hAnsi="Arial" w:cs="Arial"/>
          <w:sz w:val="22"/>
          <w:szCs w:val="22"/>
          <w:lang w:val="de-DE"/>
        </w:rPr>
        <w:t xml:space="preserve"> Der Tank- und Servicekartenanbieter</w:t>
      </w:r>
      <w:r>
        <w:rPr>
          <w:rFonts w:ascii="Arial" w:hAnsi="Arial" w:cs="Arial"/>
          <w:sz w:val="22"/>
          <w:szCs w:val="22"/>
          <w:lang w:val="de-DE"/>
        </w:rPr>
        <w:t xml:space="preserve"> </w:t>
      </w:r>
      <w:r w:rsidR="006262BE">
        <w:rPr>
          <w:rFonts w:ascii="Arial" w:hAnsi="Arial" w:cs="Arial"/>
          <w:sz w:val="22"/>
          <w:szCs w:val="22"/>
          <w:lang w:val="de-DE"/>
        </w:rPr>
        <w:t>überzeugte</w:t>
      </w:r>
      <w:r>
        <w:rPr>
          <w:rFonts w:ascii="Arial" w:hAnsi="Arial" w:cs="Arial"/>
          <w:sz w:val="22"/>
          <w:szCs w:val="22"/>
          <w:lang w:val="de-DE"/>
        </w:rPr>
        <w:t xml:space="preserve"> auch in diesem Jahr mit seiner Serviceorientierung und </w:t>
      </w:r>
      <w:r w:rsidR="009B1447">
        <w:rPr>
          <w:rFonts w:ascii="Arial" w:hAnsi="Arial" w:cs="Arial"/>
          <w:sz w:val="22"/>
          <w:szCs w:val="22"/>
          <w:lang w:val="de-DE"/>
        </w:rPr>
        <w:t xml:space="preserve">zählt </w:t>
      </w:r>
      <w:r w:rsidR="000D3EE3">
        <w:rPr>
          <w:rFonts w:ascii="Arial" w:hAnsi="Arial" w:cs="Arial"/>
          <w:sz w:val="22"/>
          <w:szCs w:val="22"/>
          <w:lang w:val="de-DE"/>
        </w:rPr>
        <w:t>mit einem</w:t>
      </w:r>
      <w:r w:rsidRPr="0094544A">
        <w:rPr>
          <w:rFonts w:ascii="Arial" w:hAnsi="Arial" w:cs="Arial"/>
          <w:color w:val="FF0000"/>
          <w:sz w:val="22"/>
          <w:szCs w:val="22"/>
          <w:lang w:val="de-DE"/>
        </w:rPr>
        <w:t xml:space="preserve"> </w:t>
      </w:r>
      <w:r w:rsidR="0094544A" w:rsidRPr="0094544A">
        <w:rPr>
          <w:rFonts w:ascii="Arial" w:hAnsi="Arial" w:cs="Arial"/>
          <w:sz w:val="22"/>
          <w:szCs w:val="22"/>
          <w:lang w:val="de-DE"/>
        </w:rPr>
        <w:t>10</w:t>
      </w:r>
      <w:r w:rsidRPr="0094544A">
        <w:rPr>
          <w:rFonts w:ascii="Arial" w:hAnsi="Arial" w:cs="Arial"/>
          <w:sz w:val="22"/>
          <w:szCs w:val="22"/>
          <w:lang w:val="de-DE"/>
        </w:rPr>
        <w:t xml:space="preserve">. </w:t>
      </w:r>
      <w:r>
        <w:rPr>
          <w:rFonts w:ascii="Arial" w:hAnsi="Arial" w:cs="Arial"/>
          <w:sz w:val="22"/>
          <w:szCs w:val="22"/>
          <w:lang w:val="de-DE"/>
        </w:rPr>
        <w:t xml:space="preserve">Platz </w:t>
      </w:r>
      <w:r w:rsidR="000D3EE3">
        <w:rPr>
          <w:rFonts w:ascii="Arial" w:hAnsi="Arial" w:cs="Arial"/>
          <w:sz w:val="22"/>
          <w:szCs w:val="22"/>
          <w:lang w:val="de-DE"/>
        </w:rPr>
        <w:t>zu den Top-Preisträgern</w:t>
      </w:r>
      <w:r>
        <w:rPr>
          <w:rFonts w:ascii="Arial" w:hAnsi="Arial" w:cs="Arial"/>
          <w:sz w:val="22"/>
          <w:szCs w:val="22"/>
          <w:lang w:val="de-DE"/>
        </w:rPr>
        <w:t xml:space="preserve">. „Wir freuen uns sehr, dass wir das Gütesiegel Top Service Deutschland bereits das zehnte Jahr in Folge tragen können“, so Otte. „Es ist eine Bestätigung unserer konsequenten Kunden- und Serviceorientierung, die wir seit jeher in unserer Unternehmensstrategie verankert haben.“ </w:t>
      </w:r>
    </w:p>
    <w:p w14:paraId="1B0C9072" w14:textId="77777777" w:rsidR="001A3932" w:rsidRDefault="001A3932" w:rsidP="001A3932">
      <w:pPr>
        <w:jc w:val="both"/>
        <w:rPr>
          <w:rFonts w:ascii="Arial" w:hAnsi="Arial" w:cs="Arial"/>
          <w:sz w:val="22"/>
          <w:szCs w:val="22"/>
          <w:lang w:val="de-DE"/>
        </w:rPr>
      </w:pPr>
    </w:p>
    <w:p w14:paraId="1612B188" w14:textId="402A9B79" w:rsidR="00575BDB" w:rsidRDefault="0030165F" w:rsidP="007D1DBF">
      <w:pPr>
        <w:jc w:val="both"/>
        <w:rPr>
          <w:rFonts w:ascii="Arial" w:hAnsi="Arial" w:cs="Arial"/>
          <w:sz w:val="22"/>
          <w:szCs w:val="22"/>
          <w:lang w:val="de-DE"/>
        </w:rPr>
      </w:pPr>
      <w:r w:rsidRPr="0030165F">
        <w:rPr>
          <w:rFonts w:ascii="Arial" w:hAnsi="Arial" w:cs="Arial"/>
          <w:sz w:val="22"/>
          <w:szCs w:val="22"/>
          <w:lang w:val="de-DE"/>
        </w:rPr>
        <w:t xml:space="preserve">Der Wettbewerb </w:t>
      </w:r>
      <w:r>
        <w:rPr>
          <w:rFonts w:ascii="Arial" w:hAnsi="Arial" w:cs="Arial"/>
          <w:sz w:val="22"/>
          <w:szCs w:val="22"/>
          <w:lang w:val="de-DE"/>
        </w:rPr>
        <w:t xml:space="preserve">Top Service Deutschland stellt </w:t>
      </w:r>
      <w:r w:rsidR="007D1DBF" w:rsidRPr="007D1DBF">
        <w:rPr>
          <w:rFonts w:ascii="Arial" w:hAnsi="Arial" w:cs="Arial"/>
          <w:sz w:val="22"/>
          <w:szCs w:val="22"/>
          <w:lang w:val="de-DE"/>
        </w:rPr>
        <w:t xml:space="preserve">bereits seit zwölf Jahren </w:t>
      </w:r>
      <w:r>
        <w:rPr>
          <w:rFonts w:ascii="Arial" w:hAnsi="Arial" w:cs="Arial"/>
          <w:sz w:val="22"/>
          <w:szCs w:val="22"/>
          <w:lang w:val="de-DE"/>
        </w:rPr>
        <w:t xml:space="preserve">die </w:t>
      </w:r>
      <w:r w:rsidR="007D1DBF">
        <w:rPr>
          <w:rFonts w:ascii="Arial" w:hAnsi="Arial" w:cs="Arial"/>
          <w:sz w:val="22"/>
          <w:szCs w:val="22"/>
          <w:lang w:val="de-DE"/>
        </w:rPr>
        <w:t xml:space="preserve">Servicequalität und Kundenorientierung deutscher Unternehmen auf den Prüfstand. Als Entscheidungsgrundlage dient dabei das Fokus-Modell der Kundenorientierung, das </w:t>
      </w:r>
      <w:r w:rsidR="007D1DBF" w:rsidRPr="007D1DBF">
        <w:rPr>
          <w:rFonts w:ascii="Arial" w:hAnsi="Arial" w:cs="Arial"/>
          <w:sz w:val="22"/>
          <w:szCs w:val="22"/>
          <w:lang w:val="de-DE"/>
        </w:rPr>
        <w:t xml:space="preserve">Prof. Dr. Dr. h.c. mult. Christian Homburg </w:t>
      </w:r>
      <w:r w:rsidR="00CD1216">
        <w:rPr>
          <w:rFonts w:ascii="Arial" w:hAnsi="Arial" w:cs="Arial"/>
          <w:sz w:val="22"/>
          <w:szCs w:val="22"/>
          <w:lang w:val="de-DE"/>
        </w:rPr>
        <w:t xml:space="preserve">des </w:t>
      </w:r>
      <w:r w:rsidR="007D1DBF" w:rsidRPr="007D1DBF">
        <w:rPr>
          <w:rFonts w:ascii="Arial" w:hAnsi="Arial" w:cs="Arial"/>
          <w:sz w:val="22"/>
          <w:szCs w:val="22"/>
          <w:lang w:val="de-DE"/>
        </w:rPr>
        <w:t xml:space="preserve">Instituts für marktorientierte Unternehmensführung (IMU) an der Universität Mannheim </w:t>
      </w:r>
      <w:r w:rsidR="00CD1216">
        <w:rPr>
          <w:rFonts w:ascii="Arial" w:hAnsi="Arial" w:cs="Arial"/>
          <w:sz w:val="22"/>
          <w:szCs w:val="22"/>
          <w:lang w:val="de-DE"/>
        </w:rPr>
        <w:t xml:space="preserve">nach neuesten wissenschaftlichen Erkenntnissen entwickelt hat. Es betrachtet und bewertet nicht nur </w:t>
      </w:r>
      <w:r w:rsidR="00CD1216" w:rsidRPr="00CD1216">
        <w:rPr>
          <w:rFonts w:ascii="Arial" w:hAnsi="Arial" w:cs="Arial"/>
          <w:sz w:val="22"/>
          <w:szCs w:val="22"/>
          <w:lang w:val="de-DE"/>
        </w:rPr>
        <w:t xml:space="preserve">verschiedene Facetten </w:t>
      </w:r>
      <w:r w:rsidR="00CD1216">
        <w:rPr>
          <w:rFonts w:ascii="Arial" w:hAnsi="Arial" w:cs="Arial"/>
          <w:sz w:val="22"/>
          <w:szCs w:val="22"/>
          <w:lang w:val="de-DE"/>
        </w:rPr>
        <w:t xml:space="preserve">der Service- und Kundenorientierung </w:t>
      </w:r>
      <w:r w:rsidR="00575BDB">
        <w:rPr>
          <w:rFonts w:ascii="Arial" w:hAnsi="Arial" w:cs="Arial"/>
          <w:sz w:val="22"/>
          <w:szCs w:val="22"/>
          <w:lang w:val="de-DE"/>
        </w:rPr>
        <w:t xml:space="preserve">im Unternehmen, sondern gibt den Teilnehmern auch wertvollen </w:t>
      </w:r>
      <w:r w:rsidR="00A426AB">
        <w:rPr>
          <w:rFonts w:ascii="Arial" w:hAnsi="Arial" w:cs="Arial"/>
          <w:sz w:val="22"/>
          <w:szCs w:val="22"/>
          <w:lang w:val="de-DE"/>
        </w:rPr>
        <w:t>Input für</w:t>
      </w:r>
      <w:r w:rsidR="00575BDB">
        <w:rPr>
          <w:rFonts w:ascii="Arial" w:hAnsi="Arial" w:cs="Arial"/>
          <w:sz w:val="22"/>
          <w:szCs w:val="22"/>
          <w:lang w:val="de-DE"/>
        </w:rPr>
        <w:t xml:space="preserve"> Optimierungen an die Hand.  </w:t>
      </w:r>
    </w:p>
    <w:p w14:paraId="060E6632" w14:textId="77777777" w:rsidR="00575BDB" w:rsidRDefault="00575BDB" w:rsidP="007D1DBF">
      <w:pPr>
        <w:jc w:val="both"/>
        <w:rPr>
          <w:rFonts w:ascii="Arial" w:hAnsi="Arial" w:cs="Arial"/>
          <w:sz w:val="22"/>
          <w:szCs w:val="22"/>
          <w:lang w:val="de-DE"/>
        </w:rPr>
      </w:pPr>
    </w:p>
    <w:p w14:paraId="5B95F982" w14:textId="77777777" w:rsidR="004C68C0" w:rsidRPr="004C68C0" w:rsidRDefault="004C68C0" w:rsidP="004C68C0">
      <w:pPr>
        <w:jc w:val="both"/>
        <w:rPr>
          <w:rFonts w:ascii="Arial" w:hAnsi="Arial" w:cs="Arial"/>
          <w:sz w:val="22"/>
          <w:szCs w:val="22"/>
          <w:lang w:val="de-DE"/>
        </w:rPr>
      </w:pPr>
    </w:p>
    <w:p w14:paraId="790779C6" w14:textId="18A09BAF" w:rsidR="00C95B78" w:rsidRDefault="00C95B78" w:rsidP="007D1DBF">
      <w:pPr>
        <w:jc w:val="both"/>
        <w:rPr>
          <w:rFonts w:ascii="Arial" w:hAnsi="Arial" w:cs="Arial"/>
          <w:sz w:val="22"/>
          <w:szCs w:val="22"/>
          <w:lang w:val="de-DE"/>
        </w:rPr>
      </w:pPr>
    </w:p>
    <w:p w14:paraId="215351FB" w14:textId="77777777" w:rsidR="0030165F" w:rsidRDefault="0030165F" w:rsidP="00F524CD">
      <w:pPr>
        <w:jc w:val="both"/>
        <w:rPr>
          <w:rFonts w:ascii="Arial" w:hAnsi="Arial" w:cs="Arial"/>
          <w:sz w:val="22"/>
          <w:szCs w:val="22"/>
          <w:lang w:val="de-DE"/>
        </w:rPr>
      </w:pPr>
    </w:p>
    <w:p w14:paraId="2E9C7D7D" w14:textId="77777777" w:rsidR="00AA6D20" w:rsidRDefault="00AA6D20">
      <w:pPr>
        <w:spacing w:after="200" w:line="276" w:lineRule="auto"/>
        <w:rPr>
          <w:rFonts w:ascii="Arial" w:hAnsi="Arial" w:cs="Arial"/>
          <w:sz w:val="22"/>
          <w:szCs w:val="22"/>
          <w:lang w:val="de-DE"/>
        </w:rPr>
      </w:pPr>
      <w:r>
        <w:rPr>
          <w:rFonts w:ascii="Arial" w:hAnsi="Arial" w:cs="Arial"/>
          <w:sz w:val="22"/>
          <w:szCs w:val="22"/>
          <w:lang w:val="de-DE"/>
        </w:rPr>
        <w:br w:type="page"/>
      </w:r>
    </w:p>
    <w:p w14:paraId="21ACF34F" w14:textId="77777777" w:rsidR="00993EA3" w:rsidRDefault="00993EA3" w:rsidP="00757EC5">
      <w:pPr>
        <w:spacing w:line="276" w:lineRule="auto"/>
        <w:rPr>
          <w:rFonts w:ascii="Arial" w:hAnsi="Arial" w:cs="Arial"/>
          <w:b/>
          <w:bCs/>
          <w:sz w:val="22"/>
          <w:szCs w:val="22"/>
          <w:lang w:val="de-DE"/>
        </w:rPr>
      </w:pPr>
    </w:p>
    <w:p w14:paraId="02FEDA52" w14:textId="6F48972B" w:rsidR="00993EA3" w:rsidRDefault="0008283A" w:rsidP="00757EC5">
      <w:pPr>
        <w:spacing w:line="276" w:lineRule="auto"/>
        <w:rPr>
          <w:rFonts w:ascii="Arial" w:hAnsi="Arial" w:cs="Arial"/>
          <w:b/>
          <w:bCs/>
          <w:sz w:val="22"/>
          <w:szCs w:val="22"/>
          <w:lang w:val="de-DE"/>
        </w:rPr>
      </w:pPr>
      <w:r w:rsidRPr="0008283A">
        <w:rPr>
          <w:rFonts w:ascii="Arial" w:hAnsi="Arial" w:cs="Arial"/>
          <w:b/>
          <w:bCs/>
          <w:noProof/>
          <w:sz w:val="22"/>
          <w:szCs w:val="22"/>
          <w:lang w:val="de-DE" w:eastAsia="de-DE"/>
        </w:rPr>
        <w:drawing>
          <wp:inline distT="0" distB="0" distL="0" distR="0" wp14:anchorId="6959AB4F" wp14:editId="6DE252F2">
            <wp:extent cx="2712720" cy="2033526"/>
            <wp:effectExtent l="0" t="0" r="0" b="5080"/>
            <wp:docPr id="3" name="Grafik 3" descr="F:\DATEN\2016\UTA\Foto-Grafik\Preis Top Service\P100099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EN\2016\UTA\Foto-Grafik\Preis Top Service\P1000990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400" cy="2035535"/>
                    </a:xfrm>
                    <a:prstGeom prst="rect">
                      <a:avLst/>
                    </a:prstGeom>
                    <a:noFill/>
                    <a:ln>
                      <a:noFill/>
                    </a:ln>
                  </pic:spPr>
                </pic:pic>
              </a:graphicData>
            </a:graphic>
          </wp:inline>
        </w:drawing>
      </w:r>
    </w:p>
    <w:p w14:paraId="060A2D3F" w14:textId="77777777" w:rsidR="00993EA3" w:rsidRDefault="00993EA3" w:rsidP="00757EC5">
      <w:pPr>
        <w:spacing w:line="276" w:lineRule="auto"/>
        <w:rPr>
          <w:rFonts w:ascii="Arial" w:hAnsi="Arial" w:cs="Arial"/>
          <w:b/>
          <w:bCs/>
          <w:sz w:val="22"/>
          <w:szCs w:val="22"/>
          <w:lang w:val="de-DE"/>
        </w:rPr>
      </w:pPr>
    </w:p>
    <w:p w14:paraId="37B2491C" w14:textId="6EE8FBB7" w:rsidR="000D3EE3" w:rsidRPr="007D4F23" w:rsidRDefault="000D3EE3" w:rsidP="000D3EE3">
      <w:pPr>
        <w:spacing w:line="276" w:lineRule="auto"/>
        <w:rPr>
          <w:rFonts w:ascii="Arial" w:hAnsi="Arial" w:cs="Arial"/>
          <w:bCs/>
          <w:sz w:val="22"/>
          <w:szCs w:val="22"/>
          <w:lang w:val="de-DE"/>
        </w:rPr>
      </w:pPr>
      <w:r w:rsidRPr="007D4F23">
        <w:rPr>
          <w:rFonts w:ascii="Arial" w:hAnsi="Arial" w:cs="Arial"/>
          <w:bCs/>
          <w:sz w:val="22"/>
          <w:szCs w:val="22"/>
          <w:lang w:val="de-DE"/>
        </w:rPr>
        <w:t>Top Service Preisverleihung 2016: Kay Otte</w:t>
      </w:r>
      <w:r w:rsidR="00B90031">
        <w:rPr>
          <w:rFonts w:ascii="Arial" w:hAnsi="Arial" w:cs="Arial"/>
          <w:bCs/>
          <w:sz w:val="22"/>
          <w:szCs w:val="22"/>
          <w:lang w:val="de-DE"/>
        </w:rPr>
        <w:t xml:space="preserve"> (Mitte)</w:t>
      </w:r>
      <w:r w:rsidRPr="007D4F23">
        <w:rPr>
          <w:rFonts w:ascii="Arial" w:hAnsi="Arial" w:cs="Arial"/>
          <w:bCs/>
          <w:sz w:val="22"/>
          <w:szCs w:val="22"/>
          <w:lang w:val="de-DE"/>
        </w:rPr>
        <w:t>, Marketing Director von UTA</w:t>
      </w:r>
      <w:r w:rsidR="00497ED4" w:rsidRPr="007D4F23">
        <w:rPr>
          <w:rFonts w:ascii="Arial" w:hAnsi="Arial" w:cs="Arial"/>
          <w:bCs/>
          <w:sz w:val="22"/>
          <w:szCs w:val="22"/>
          <w:lang w:val="de-DE"/>
        </w:rPr>
        <w:t>,</w:t>
      </w:r>
      <w:r w:rsidRPr="007D4F23">
        <w:rPr>
          <w:rFonts w:ascii="Arial" w:hAnsi="Arial" w:cs="Arial"/>
          <w:bCs/>
          <w:sz w:val="22"/>
          <w:szCs w:val="22"/>
          <w:lang w:val="de-DE"/>
        </w:rPr>
        <w:t xml:space="preserve"> erhält den Preis von </w:t>
      </w:r>
      <w:r w:rsidR="002C2A05" w:rsidRPr="002C2A05">
        <w:rPr>
          <w:rFonts w:ascii="Arial" w:hAnsi="Arial" w:cs="Arial"/>
          <w:bCs/>
          <w:sz w:val="22"/>
          <w:szCs w:val="22"/>
          <w:lang w:val="de-DE"/>
        </w:rPr>
        <w:t>Eric Hommel</w:t>
      </w:r>
      <w:r w:rsidR="00B90031">
        <w:rPr>
          <w:rFonts w:ascii="Arial" w:hAnsi="Arial" w:cs="Arial"/>
          <w:bCs/>
          <w:sz w:val="22"/>
          <w:szCs w:val="22"/>
          <w:lang w:val="de-DE"/>
        </w:rPr>
        <w:t xml:space="preserve"> (links)</w:t>
      </w:r>
      <w:r w:rsidR="004E0F0C">
        <w:rPr>
          <w:rFonts w:ascii="Arial" w:hAnsi="Arial" w:cs="Arial"/>
          <w:bCs/>
          <w:sz w:val="22"/>
          <w:szCs w:val="22"/>
          <w:lang w:val="de-DE"/>
        </w:rPr>
        <w:t>, Projektleiter ServiceR</w:t>
      </w:r>
      <w:r w:rsidR="00993EA3">
        <w:rPr>
          <w:rFonts w:ascii="Arial" w:hAnsi="Arial" w:cs="Arial"/>
          <w:bCs/>
          <w:sz w:val="22"/>
          <w:szCs w:val="22"/>
          <w:lang w:val="de-DE"/>
        </w:rPr>
        <w:t>ating, und</w:t>
      </w:r>
      <w:r w:rsidR="002C2A05" w:rsidRPr="002C2A05">
        <w:rPr>
          <w:rFonts w:ascii="Arial" w:hAnsi="Arial" w:cs="Arial"/>
          <w:bCs/>
          <w:sz w:val="22"/>
          <w:szCs w:val="22"/>
          <w:lang w:val="de-DE"/>
        </w:rPr>
        <w:t xml:space="preserve"> Kai Riedel</w:t>
      </w:r>
      <w:r w:rsidR="00B90031">
        <w:rPr>
          <w:rFonts w:ascii="Arial" w:hAnsi="Arial" w:cs="Arial"/>
          <w:bCs/>
          <w:sz w:val="22"/>
          <w:szCs w:val="22"/>
          <w:lang w:val="de-DE"/>
        </w:rPr>
        <w:t xml:space="preserve"> (rechts)</w:t>
      </w:r>
      <w:r w:rsidR="002C2A05" w:rsidRPr="002C2A05">
        <w:rPr>
          <w:rFonts w:ascii="Arial" w:hAnsi="Arial" w:cs="Arial"/>
          <w:bCs/>
          <w:sz w:val="22"/>
          <w:szCs w:val="22"/>
          <w:lang w:val="de-DE"/>
        </w:rPr>
        <w:t>, Geschäftsführer Service</w:t>
      </w:r>
      <w:r w:rsidR="004E0F0C">
        <w:rPr>
          <w:rFonts w:ascii="Arial" w:hAnsi="Arial" w:cs="Arial"/>
          <w:bCs/>
          <w:sz w:val="22"/>
          <w:szCs w:val="22"/>
          <w:lang w:val="de-DE"/>
        </w:rPr>
        <w:t>R</w:t>
      </w:r>
      <w:r w:rsidR="002C2A05" w:rsidRPr="002C2A05">
        <w:rPr>
          <w:rFonts w:ascii="Arial" w:hAnsi="Arial" w:cs="Arial"/>
          <w:bCs/>
          <w:sz w:val="22"/>
          <w:szCs w:val="22"/>
          <w:lang w:val="de-DE"/>
        </w:rPr>
        <w:t>ating</w:t>
      </w:r>
      <w:r w:rsidR="00497ED4" w:rsidRPr="007D4F23">
        <w:rPr>
          <w:rFonts w:ascii="Arial" w:hAnsi="Arial" w:cs="Arial"/>
          <w:bCs/>
          <w:sz w:val="22"/>
          <w:szCs w:val="22"/>
          <w:lang w:val="de-DE"/>
        </w:rPr>
        <w:t>.</w:t>
      </w:r>
    </w:p>
    <w:p w14:paraId="669EBB40" w14:textId="726CE4A9" w:rsidR="00757EC5" w:rsidRPr="00757EC5" w:rsidRDefault="00354697" w:rsidP="00757EC5">
      <w:pPr>
        <w:spacing w:line="276" w:lineRule="auto"/>
        <w:rPr>
          <w:rFonts w:ascii="Arial" w:hAnsi="Arial" w:cs="Arial"/>
          <w:bCs/>
          <w:sz w:val="22"/>
          <w:szCs w:val="22"/>
          <w:lang w:val="de-DE"/>
        </w:rPr>
      </w:pPr>
      <w:r>
        <w:rPr>
          <w:rFonts w:ascii="Arial" w:hAnsi="Arial" w:cs="Arial"/>
          <w:bCs/>
          <w:sz w:val="22"/>
          <w:szCs w:val="22"/>
          <w:lang w:val="de-DE"/>
        </w:rPr>
        <w:t xml:space="preserve"> </w:t>
      </w:r>
    </w:p>
    <w:p w14:paraId="07897A84" w14:textId="77777777" w:rsidR="00D63628" w:rsidRPr="00A41D02" w:rsidRDefault="00D63628" w:rsidP="00D63628">
      <w:pPr>
        <w:spacing w:line="276" w:lineRule="auto"/>
        <w:rPr>
          <w:rFonts w:ascii="Arial" w:hAnsi="Arial" w:cs="Arial"/>
          <w:b/>
          <w:bCs/>
          <w:i/>
          <w:sz w:val="18"/>
          <w:szCs w:val="18"/>
          <w:lang w:val="de-DE"/>
        </w:rPr>
      </w:pPr>
    </w:p>
    <w:p w14:paraId="402DBF6B" w14:textId="77777777" w:rsidR="00D63628" w:rsidRPr="00A41D02" w:rsidRDefault="00D63628" w:rsidP="00D63628">
      <w:pPr>
        <w:spacing w:line="276" w:lineRule="auto"/>
        <w:rPr>
          <w:rFonts w:ascii="Arial" w:hAnsi="Arial" w:cs="Arial"/>
          <w:b/>
          <w:bCs/>
          <w:i/>
          <w:sz w:val="18"/>
          <w:szCs w:val="18"/>
          <w:lang w:val="de-DE"/>
        </w:rPr>
      </w:pPr>
    </w:p>
    <w:p w14:paraId="404EBB24" w14:textId="77777777" w:rsidR="00AD2264" w:rsidRPr="00015776" w:rsidRDefault="00AD2264" w:rsidP="00AD2264">
      <w:pPr>
        <w:spacing w:line="276" w:lineRule="auto"/>
        <w:rPr>
          <w:rFonts w:ascii="Arial" w:hAnsi="Arial" w:cs="Arial"/>
          <w:b/>
          <w:bCs/>
          <w:i/>
          <w:sz w:val="18"/>
          <w:szCs w:val="18"/>
          <w:lang w:val="de-DE"/>
        </w:rPr>
      </w:pPr>
      <w:r w:rsidRPr="00015776">
        <w:rPr>
          <w:rFonts w:ascii="Arial" w:hAnsi="Arial" w:cs="Arial"/>
          <w:b/>
          <w:bCs/>
          <w:i/>
          <w:sz w:val="18"/>
          <w:szCs w:val="18"/>
          <w:lang w:val="de-DE"/>
        </w:rPr>
        <w:t xml:space="preserve">Über UNION TANK Eckstein </w:t>
      </w:r>
    </w:p>
    <w:p w14:paraId="276E2441" w14:textId="3C212028" w:rsidR="00AD2264" w:rsidRPr="00A41D02" w:rsidRDefault="00AD2264" w:rsidP="00AD2264">
      <w:pPr>
        <w:spacing w:line="276" w:lineRule="auto"/>
        <w:rPr>
          <w:rFonts w:ascii="Arial" w:hAnsi="Arial"/>
          <w:sz w:val="22"/>
          <w:szCs w:val="22"/>
          <w:lang w:val="de-DE"/>
        </w:rPr>
      </w:pPr>
      <w:r w:rsidRPr="00497ED4">
        <w:rPr>
          <w:rFonts w:ascii="Arial" w:hAnsi="Arial" w:cs="Arial"/>
          <w:bCs/>
          <w:i/>
          <w:sz w:val="18"/>
          <w:szCs w:val="18"/>
          <w:lang w:val="de-DE"/>
        </w:rPr>
        <w:t xml:space="preserve">UNION TANK Eckstein GmbH &amp; Co. </w:t>
      </w:r>
      <w:r w:rsidRPr="00A41D02">
        <w:rPr>
          <w:rFonts w:ascii="Arial" w:hAnsi="Arial" w:cs="Arial"/>
          <w:bCs/>
          <w:i/>
          <w:sz w:val="18"/>
          <w:szCs w:val="18"/>
          <w:lang w:val="de-DE"/>
        </w:rPr>
        <w:t>KG (UTA) zählt zu den führenden Anbietern von Tank- und Servicekarten in Europa. Über das UTA</w:t>
      </w:r>
      <w:r w:rsidR="00DC16D7">
        <w:rPr>
          <w:rFonts w:ascii="Arial" w:hAnsi="Arial" w:cs="Arial"/>
          <w:bCs/>
          <w:i/>
          <w:sz w:val="18"/>
          <w:szCs w:val="18"/>
          <w:lang w:val="de-DE"/>
        </w:rPr>
        <w:t>-</w:t>
      </w:r>
      <w:r w:rsidRPr="00A41D02">
        <w:rPr>
          <w:rFonts w:ascii="Arial" w:hAnsi="Arial" w:cs="Arial"/>
          <w:bCs/>
          <w:i/>
          <w:sz w:val="18"/>
          <w:szCs w:val="18"/>
          <w:lang w:val="de-DE"/>
        </w:rPr>
        <w:t>Kartensystem können gewerbliche Kunden an über 52.000 Stationen in 40 europäischen Ländern markenunabhängig und bargeldlos tanken sowie weitere Leistungen der Unterwegsversorgung nutzen. Dazu zählen unter anderem die Mautabrechnung, Werkstattleistungen, Pannen- und Abschleppdienste sowie die Rückerstattung von Mehrwert- und Mineralölsteuer. Das Unternehmen, das 1963 von Heinrich Eckstein gegründet wurde, ist mit 51 Prozent mehrheitlich in Familienbesitz (repräsentiert durch die Familien Eckstein und van Dedem), weitere Anteilseigner sind Edenred SA (34 Prozent) und die Daimler AG (15 Prozent). Der Hauptsitz befindet sich in Kleinostheim/Main. Rund 400 Mitarbeiter erwirtschaften im UTA</w:t>
      </w:r>
      <w:r w:rsidR="00DC16D7">
        <w:rPr>
          <w:rFonts w:ascii="Arial" w:hAnsi="Arial" w:cs="Arial"/>
          <w:bCs/>
          <w:i/>
          <w:sz w:val="18"/>
          <w:szCs w:val="18"/>
          <w:lang w:val="de-DE"/>
        </w:rPr>
        <w:t>-</w:t>
      </w:r>
      <w:r w:rsidRPr="00A41D02">
        <w:rPr>
          <w:rFonts w:ascii="Arial" w:hAnsi="Arial" w:cs="Arial"/>
          <w:bCs/>
          <w:i/>
          <w:sz w:val="18"/>
          <w:szCs w:val="18"/>
          <w:lang w:val="de-DE"/>
        </w:rPr>
        <w:t xml:space="preserve">Verbund einen Jahresumsatz von knapp </w:t>
      </w:r>
      <w:r w:rsidR="00F37470">
        <w:rPr>
          <w:rFonts w:ascii="Arial" w:hAnsi="Arial" w:cs="Arial"/>
          <w:bCs/>
          <w:i/>
          <w:sz w:val="18"/>
          <w:szCs w:val="18"/>
          <w:lang w:val="de-DE"/>
        </w:rPr>
        <w:t>2,6</w:t>
      </w:r>
      <w:r w:rsidRPr="00A41D02">
        <w:rPr>
          <w:rFonts w:ascii="Arial" w:hAnsi="Arial" w:cs="Arial"/>
          <w:bCs/>
          <w:i/>
          <w:sz w:val="18"/>
          <w:szCs w:val="18"/>
          <w:lang w:val="de-DE"/>
        </w:rPr>
        <w:t xml:space="preserve"> Milliarden Euro. UTA </w:t>
      </w:r>
      <w:r w:rsidR="001B3798" w:rsidRPr="001B3798">
        <w:rPr>
          <w:rFonts w:ascii="Arial" w:hAnsi="Arial" w:cs="Arial"/>
          <w:bCs/>
          <w:i/>
          <w:sz w:val="18"/>
          <w:szCs w:val="18"/>
          <w:lang w:val="de-DE"/>
        </w:rPr>
        <w:t>wurde bereits zum zehnten Mal in Folge vom Beratungsunternehmen</w:t>
      </w:r>
      <w:r w:rsidR="001B3798">
        <w:rPr>
          <w:rFonts w:ascii="Arial" w:hAnsi="Arial" w:cs="Arial"/>
          <w:bCs/>
          <w:i/>
          <w:sz w:val="18"/>
          <w:szCs w:val="18"/>
          <w:lang w:val="de-DE"/>
        </w:rPr>
        <w:t xml:space="preserve"> ServiceRating, dem Mannheimer </w:t>
      </w:r>
      <w:r w:rsidR="001B3798" w:rsidRPr="001B3798">
        <w:rPr>
          <w:rFonts w:ascii="Arial" w:hAnsi="Arial" w:cs="Arial"/>
          <w:bCs/>
          <w:i/>
          <w:sz w:val="18"/>
          <w:szCs w:val="18"/>
          <w:lang w:val="de-DE"/>
        </w:rPr>
        <w:t>Institut für Marktorientierte Unterneh</w:t>
      </w:r>
      <w:r w:rsidR="001B3798">
        <w:rPr>
          <w:rFonts w:ascii="Arial" w:hAnsi="Arial" w:cs="Arial"/>
          <w:bCs/>
          <w:i/>
          <w:sz w:val="18"/>
          <w:szCs w:val="18"/>
          <w:lang w:val="de-DE"/>
        </w:rPr>
        <w:t>mensführung (IMU), dem Meinungs</w:t>
      </w:r>
      <w:r w:rsidR="001B3798" w:rsidRPr="001B3798">
        <w:rPr>
          <w:rFonts w:ascii="Arial" w:hAnsi="Arial" w:cs="Arial"/>
          <w:bCs/>
          <w:i/>
          <w:sz w:val="18"/>
          <w:szCs w:val="18"/>
          <w:lang w:val="de-DE"/>
        </w:rPr>
        <w:t>forschungsinstitut YouGov und der Wirtschaftszeitung Handelsblatt zu einem der kunden- und serviceorientiertesten Dienstleister Deutschlands gewählt.</w:t>
      </w:r>
      <w:r w:rsidRPr="00A41D02">
        <w:rPr>
          <w:rFonts w:ascii="Arial" w:hAnsi="Arial" w:cs="Arial"/>
          <w:bCs/>
          <w:i/>
          <w:sz w:val="18"/>
          <w:szCs w:val="18"/>
          <w:lang w:val="de-DE"/>
        </w:rPr>
        <w:t xml:space="preserve"> </w:t>
      </w:r>
      <w:hyperlink r:id="rId10" w:history="1">
        <w:r w:rsidRPr="00A41D02">
          <w:rPr>
            <w:rFonts w:ascii="Arial" w:hAnsi="Arial" w:cs="Arial"/>
            <w:bCs/>
            <w:i/>
            <w:color w:val="000080"/>
            <w:sz w:val="18"/>
            <w:szCs w:val="18"/>
            <w:u w:val="single"/>
            <w:lang w:val="de-DE"/>
          </w:rPr>
          <w:t>www.uta.</w:t>
        </w:r>
      </w:hyperlink>
      <w:r w:rsidRPr="00A41D02">
        <w:rPr>
          <w:rFonts w:ascii="Arial" w:hAnsi="Arial" w:cs="Arial"/>
          <w:bCs/>
          <w:i/>
          <w:color w:val="000080"/>
          <w:sz w:val="18"/>
          <w:szCs w:val="18"/>
          <w:u w:val="single"/>
          <w:lang w:val="de-DE"/>
        </w:rPr>
        <w:t>com</w:t>
      </w:r>
    </w:p>
    <w:p w14:paraId="5F400A5F" w14:textId="77777777" w:rsidR="00D63628" w:rsidRPr="00A41D02" w:rsidRDefault="00D63628" w:rsidP="00D63628">
      <w:pPr>
        <w:rPr>
          <w:rFonts w:ascii="Arial" w:hAnsi="Arial" w:cs="Arial"/>
          <w:bCs/>
          <w:i/>
          <w:sz w:val="18"/>
          <w:szCs w:val="18"/>
          <w:lang w:val="de-DE"/>
        </w:rPr>
      </w:pPr>
    </w:p>
    <w:p w14:paraId="36DAC949" w14:textId="77777777" w:rsidR="00D63628" w:rsidRPr="00A41D02" w:rsidRDefault="00D63628" w:rsidP="00D63628">
      <w:pPr>
        <w:rPr>
          <w:rFonts w:ascii="Arial" w:hAnsi="Arial" w:cs="Arial"/>
          <w:color w:val="0D0D0D"/>
          <w:sz w:val="20"/>
          <w:lang w:val="de-DE"/>
        </w:rPr>
      </w:pPr>
    </w:p>
    <w:p w14:paraId="0268C925" w14:textId="77777777" w:rsidR="00D63628" w:rsidRPr="00A41D02" w:rsidRDefault="00D63628" w:rsidP="00D63628">
      <w:pPr>
        <w:rPr>
          <w:rFonts w:ascii="Arial" w:hAnsi="Arial" w:cs="Arial"/>
          <w:b/>
          <w:sz w:val="20"/>
          <w:lang w:val="de-DE"/>
        </w:rPr>
      </w:pPr>
      <w:r w:rsidRPr="00A41D02">
        <w:rPr>
          <w:rFonts w:ascii="Arial" w:hAnsi="Arial" w:cs="Arial"/>
          <w:b/>
          <w:sz w:val="20"/>
          <w:lang w:val="de-DE"/>
        </w:rPr>
        <w:t>Abdruck kostenfrei, Beleg erbeten.</w:t>
      </w:r>
    </w:p>
    <w:p w14:paraId="08F938D5" w14:textId="4B075BC5" w:rsidR="00D63628" w:rsidRPr="00A41D02" w:rsidRDefault="00D63628" w:rsidP="00D63628">
      <w:pPr>
        <w:rPr>
          <w:rFonts w:ascii="Arial" w:hAnsi="Arial" w:cs="Arial"/>
          <w:sz w:val="20"/>
          <w:lang w:val="de-DE"/>
        </w:rPr>
      </w:pPr>
      <w:r w:rsidRPr="00A41D02">
        <w:rPr>
          <w:rFonts w:ascii="Arial" w:hAnsi="Arial"/>
          <w:sz w:val="20"/>
          <w:lang w:val="de-DE"/>
        </w:rPr>
        <w:t>UNION TANK Eckstein GmbH &amp; Co. KG, Kay Otte, Marketing</w:t>
      </w:r>
      <w:r w:rsidR="001B5538" w:rsidRPr="00A41D02">
        <w:rPr>
          <w:rFonts w:ascii="Arial" w:hAnsi="Arial"/>
          <w:sz w:val="20"/>
          <w:lang w:val="de-DE"/>
        </w:rPr>
        <w:t xml:space="preserve"> Director</w:t>
      </w:r>
    </w:p>
    <w:p w14:paraId="5C05F32F" w14:textId="77777777" w:rsidR="00D63628" w:rsidRPr="00A41D02" w:rsidRDefault="00D63628" w:rsidP="00D63628">
      <w:pPr>
        <w:rPr>
          <w:rFonts w:ascii="Arial" w:hAnsi="Arial" w:cs="Arial"/>
          <w:sz w:val="20"/>
          <w:lang w:val="de-DE"/>
        </w:rPr>
      </w:pPr>
      <w:r w:rsidRPr="00A41D02">
        <w:rPr>
          <w:rFonts w:ascii="Arial" w:hAnsi="Arial" w:cs="Arial"/>
          <w:sz w:val="20"/>
          <w:lang w:val="de-DE"/>
        </w:rPr>
        <w:t>Heinrich-Eckstein-Straße 1, D-63801 Kleinostheim/Main, Telefon: +49 6027 509-106</w:t>
      </w:r>
    </w:p>
    <w:p w14:paraId="7A52A4F3" w14:textId="6B4F3E8F" w:rsidR="00D63628" w:rsidRPr="00335B02" w:rsidRDefault="00D63628" w:rsidP="00D63628">
      <w:pPr>
        <w:rPr>
          <w:rFonts w:ascii="Arial" w:hAnsi="Arial" w:cs="Arial"/>
          <w:sz w:val="22"/>
          <w:szCs w:val="22"/>
          <w:lang w:val="de-DE"/>
        </w:rPr>
      </w:pPr>
      <w:r w:rsidRPr="00A41D02">
        <w:rPr>
          <w:rFonts w:ascii="Arial" w:hAnsi="Arial" w:cs="Arial"/>
          <w:sz w:val="20"/>
          <w:lang w:val="de-DE"/>
        </w:rPr>
        <w:t>E-Mail: kay.otte@uta.com</w:t>
      </w:r>
    </w:p>
    <w:sectPr w:rsidR="00D63628" w:rsidRPr="00335B02" w:rsidSect="008B0E6A">
      <w:pgSz w:w="11907" w:h="16840" w:code="9"/>
      <w:pgMar w:top="1361"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8E4C4" w14:textId="77777777" w:rsidR="008F25D4" w:rsidRDefault="008F25D4" w:rsidP="009166E9">
      <w:r>
        <w:separator/>
      </w:r>
    </w:p>
  </w:endnote>
  <w:endnote w:type="continuationSeparator" w:id="0">
    <w:p w14:paraId="1FD786B6" w14:textId="77777777" w:rsidR="008F25D4" w:rsidRDefault="008F25D4" w:rsidP="00916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3CCCC" w14:textId="77777777" w:rsidR="008F25D4" w:rsidRDefault="008F25D4" w:rsidP="009166E9">
      <w:r>
        <w:separator/>
      </w:r>
    </w:p>
  </w:footnote>
  <w:footnote w:type="continuationSeparator" w:id="0">
    <w:p w14:paraId="0BF3EDEC" w14:textId="77777777" w:rsidR="008F25D4" w:rsidRDefault="008F25D4" w:rsidP="00916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E6CED"/>
    <w:multiLevelType w:val="hybridMultilevel"/>
    <w:tmpl w:val="77A8CBBA"/>
    <w:lvl w:ilvl="0" w:tplc="434C08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C24B84"/>
    <w:multiLevelType w:val="hybridMultilevel"/>
    <w:tmpl w:val="B8E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6F2737"/>
    <w:multiLevelType w:val="hybridMultilevel"/>
    <w:tmpl w:val="0CA0C90A"/>
    <w:lvl w:ilvl="0" w:tplc="16AAD6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FB3CE4"/>
    <w:multiLevelType w:val="hybridMultilevel"/>
    <w:tmpl w:val="D4569390"/>
    <w:lvl w:ilvl="0" w:tplc="3A74CE3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97"/>
    <w:rsid w:val="000047A8"/>
    <w:rsid w:val="00010E7A"/>
    <w:rsid w:val="0008283A"/>
    <w:rsid w:val="00086A3D"/>
    <w:rsid w:val="000A2923"/>
    <w:rsid w:val="000D3EE3"/>
    <w:rsid w:val="000D7397"/>
    <w:rsid w:val="000F0CF7"/>
    <w:rsid w:val="00115975"/>
    <w:rsid w:val="001249A6"/>
    <w:rsid w:val="001514F2"/>
    <w:rsid w:val="00161BBF"/>
    <w:rsid w:val="00163057"/>
    <w:rsid w:val="00186167"/>
    <w:rsid w:val="001A3932"/>
    <w:rsid w:val="001B3798"/>
    <w:rsid w:val="001B5538"/>
    <w:rsid w:val="001B6F77"/>
    <w:rsid w:val="001C010C"/>
    <w:rsid w:val="001E0879"/>
    <w:rsid w:val="0020668D"/>
    <w:rsid w:val="0024193C"/>
    <w:rsid w:val="00255E77"/>
    <w:rsid w:val="00256BBE"/>
    <w:rsid w:val="00264567"/>
    <w:rsid w:val="00282D86"/>
    <w:rsid w:val="00295313"/>
    <w:rsid w:val="0029723C"/>
    <w:rsid w:val="002C2A05"/>
    <w:rsid w:val="002C2DE5"/>
    <w:rsid w:val="002D50AD"/>
    <w:rsid w:val="0030165F"/>
    <w:rsid w:val="00335B02"/>
    <w:rsid w:val="00354697"/>
    <w:rsid w:val="00387A0A"/>
    <w:rsid w:val="003A2FF6"/>
    <w:rsid w:val="003C23A4"/>
    <w:rsid w:val="003F6FFA"/>
    <w:rsid w:val="00423081"/>
    <w:rsid w:val="004426C5"/>
    <w:rsid w:val="0045690C"/>
    <w:rsid w:val="0047405F"/>
    <w:rsid w:val="00486CC9"/>
    <w:rsid w:val="00495F5E"/>
    <w:rsid w:val="00497ED4"/>
    <w:rsid w:val="004A58CF"/>
    <w:rsid w:val="004A5A20"/>
    <w:rsid w:val="004A7C95"/>
    <w:rsid w:val="004B3703"/>
    <w:rsid w:val="004C4976"/>
    <w:rsid w:val="004C68C0"/>
    <w:rsid w:val="004D3D6E"/>
    <w:rsid w:val="004E0F0C"/>
    <w:rsid w:val="004E29C2"/>
    <w:rsid w:val="004F6BFF"/>
    <w:rsid w:val="00536B06"/>
    <w:rsid w:val="0055163E"/>
    <w:rsid w:val="00554023"/>
    <w:rsid w:val="005622BE"/>
    <w:rsid w:val="00575BDB"/>
    <w:rsid w:val="005A5083"/>
    <w:rsid w:val="005C7CAA"/>
    <w:rsid w:val="005E0D79"/>
    <w:rsid w:val="005E6C78"/>
    <w:rsid w:val="006047B9"/>
    <w:rsid w:val="00610F07"/>
    <w:rsid w:val="00613B5D"/>
    <w:rsid w:val="006262BE"/>
    <w:rsid w:val="00643B20"/>
    <w:rsid w:val="006535B7"/>
    <w:rsid w:val="00657E6B"/>
    <w:rsid w:val="00670B40"/>
    <w:rsid w:val="00673736"/>
    <w:rsid w:val="00682B0F"/>
    <w:rsid w:val="00682C65"/>
    <w:rsid w:val="006A199B"/>
    <w:rsid w:val="006B44C9"/>
    <w:rsid w:val="006C3997"/>
    <w:rsid w:val="006D077C"/>
    <w:rsid w:val="006F74EF"/>
    <w:rsid w:val="0070381C"/>
    <w:rsid w:val="00745141"/>
    <w:rsid w:val="00757EC5"/>
    <w:rsid w:val="007720EE"/>
    <w:rsid w:val="00774E7B"/>
    <w:rsid w:val="00792D46"/>
    <w:rsid w:val="007D1DBF"/>
    <w:rsid w:val="007D4F23"/>
    <w:rsid w:val="007D73DE"/>
    <w:rsid w:val="007F1538"/>
    <w:rsid w:val="00827C4B"/>
    <w:rsid w:val="00845A90"/>
    <w:rsid w:val="008A7158"/>
    <w:rsid w:val="008A753A"/>
    <w:rsid w:val="008B0E6A"/>
    <w:rsid w:val="008B44F9"/>
    <w:rsid w:val="008C605B"/>
    <w:rsid w:val="008D7156"/>
    <w:rsid w:val="008E30BC"/>
    <w:rsid w:val="008F25D4"/>
    <w:rsid w:val="00900CED"/>
    <w:rsid w:val="00912256"/>
    <w:rsid w:val="009166E9"/>
    <w:rsid w:val="0092518D"/>
    <w:rsid w:val="0094544A"/>
    <w:rsid w:val="00954E20"/>
    <w:rsid w:val="00973345"/>
    <w:rsid w:val="00977CE7"/>
    <w:rsid w:val="00982C74"/>
    <w:rsid w:val="0098310A"/>
    <w:rsid w:val="00993EA3"/>
    <w:rsid w:val="009A2AC4"/>
    <w:rsid w:val="009B1447"/>
    <w:rsid w:val="009C0C4F"/>
    <w:rsid w:val="00A06567"/>
    <w:rsid w:val="00A216B0"/>
    <w:rsid w:val="00A23FAE"/>
    <w:rsid w:val="00A405FF"/>
    <w:rsid w:val="00A41B6A"/>
    <w:rsid w:val="00A41D02"/>
    <w:rsid w:val="00A426AB"/>
    <w:rsid w:val="00A65EDF"/>
    <w:rsid w:val="00A747E5"/>
    <w:rsid w:val="00A754D8"/>
    <w:rsid w:val="00A831B3"/>
    <w:rsid w:val="00AA6D20"/>
    <w:rsid w:val="00AC7AC7"/>
    <w:rsid w:val="00AC7FA9"/>
    <w:rsid w:val="00AD2264"/>
    <w:rsid w:val="00AE3FCA"/>
    <w:rsid w:val="00AE605B"/>
    <w:rsid w:val="00AF2D5C"/>
    <w:rsid w:val="00AF54DA"/>
    <w:rsid w:val="00AF5CDD"/>
    <w:rsid w:val="00B03C20"/>
    <w:rsid w:val="00B132D6"/>
    <w:rsid w:val="00B164D4"/>
    <w:rsid w:val="00B90031"/>
    <w:rsid w:val="00BC1CF3"/>
    <w:rsid w:val="00BE43E8"/>
    <w:rsid w:val="00C00A17"/>
    <w:rsid w:val="00C05DBE"/>
    <w:rsid w:val="00C22A36"/>
    <w:rsid w:val="00C924CA"/>
    <w:rsid w:val="00C95B78"/>
    <w:rsid w:val="00CB0E3E"/>
    <w:rsid w:val="00CC6D42"/>
    <w:rsid w:val="00CD1216"/>
    <w:rsid w:val="00CE6572"/>
    <w:rsid w:val="00CF54A5"/>
    <w:rsid w:val="00CF565C"/>
    <w:rsid w:val="00D1389A"/>
    <w:rsid w:val="00D37915"/>
    <w:rsid w:val="00D63566"/>
    <w:rsid w:val="00D63628"/>
    <w:rsid w:val="00D75DA3"/>
    <w:rsid w:val="00D82BFC"/>
    <w:rsid w:val="00DA5E03"/>
    <w:rsid w:val="00DB3BB9"/>
    <w:rsid w:val="00DC16D7"/>
    <w:rsid w:val="00DD43D7"/>
    <w:rsid w:val="00DF248B"/>
    <w:rsid w:val="00E44AA4"/>
    <w:rsid w:val="00E650FB"/>
    <w:rsid w:val="00E70F51"/>
    <w:rsid w:val="00E83789"/>
    <w:rsid w:val="00EA37A3"/>
    <w:rsid w:val="00F216E5"/>
    <w:rsid w:val="00F22CD4"/>
    <w:rsid w:val="00F37089"/>
    <w:rsid w:val="00F37470"/>
    <w:rsid w:val="00F524CD"/>
    <w:rsid w:val="00F543B1"/>
    <w:rsid w:val="00F600CE"/>
    <w:rsid w:val="00F97CE9"/>
    <w:rsid w:val="00FB0938"/>
    <w:rsid w:val="00FB4DF8"/>
    <w:rsid w:val="00FC616F"/>
    <w:rsid w:val="00FF2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C86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7397"/>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397"/>
    <w:rPr>
      <w:color w:val="0000FF"/>
      <w:u w:val="single"/>
    </w:rPr>
  </w:style>
  <w:style w:type="paragraph" w:styleId="Listenabsatz">
    <w:name w:val="List Paragraph"/>
    <w:basedOn w:val="Standard"/>
    <w:uiPriority w:val="34"/>
    <w:qFormat/>
    <w:rsid w:val="000D7397"/>
    <w:pPr>
      <w:ind w:left="720"/>
    </w:pPr>
    <w:rPr>
      <w:rFonts w:ascii="Calibri" w:hAnsi="Calibri"/>
      <w:sz w:val="22"/>
      <w:szCs w:val="22"/>
    </w:rPr>
  </w:style>
  <w:style w:type="paragraph" w:styleId="Sprechblasentext">
    <w:name w:val="Balloon Text"/>
    <w:basedOn w:val="Standard"/>
    <w:link w:val="SprechblasentextZchn"/>
    <w:uiPriority w:val="99"/>
    <w:semiHidden/>
    <w:unhideWhenUsed/>
    <w:rsid w:val="000D73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7397"/>
    <w:rPr>
      <w:rFonts w:ascii="Tahoma" w:hAnsi="Tahoma" w:cs="Tahoma"/>
      <w:sz w:val="16"/>
      <w:szCs w:val="16"/>
    </w:rPr>
  </w:style>
  <w:style w:type="paragraph" w:customStyle="1" w:styleId="Default">
    <w:name w:val="Default"/>
    <w:rsid w:val="003A2FF6"/>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5E6C78"/>
    <w:rPr>
      <w:sz w:val="16"/>
      <w:szCs w:val="16"/>
    </w:rPr>
  </w:style>
  <w:style w:type="paragraph" w:styleId="Kommentartext">
    <w:name w:val="annotation text"/>
    <w:basedOn w:val="Standard"/>
    <w:link w:val="KommentartextZchn"/>
    <w:uiPriority w:val="99"/>
    <w:semiHidden/>
    <w:unhideWhenUsed/>
    <w:rsid w:val="005E6C78"/>
    <w:rPr>
      <w:sz w:val="20"/>
      <w:szCs w:val="20"/>
    </w:rPr>
  </w:style>
  <w:style w:type="character" w:customStyle="1" w:styleId="KommentartextZchn">
    <w:name w:val="Kommentartext Zchn"/>
    <w:basedOn w:val="Absatz-Standardschriftart"/>
    <w:link w:val="Kommentartext"/>
    <w:uiPriority w:val="99"/>
    <w:semiHidden/>
    <w:rsid w:val="005E6C78"/>
    <w:rPr>
      <w:rFonts w:ascii="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161BBF"/>
    <w:rPr>
      <w:b/>
      <w:bCs/>
    </w:rPr>
  </w:style>
  <w:style w:type="character" w:customStyle="1" w:styleId="KommentarthemaZchn">
    <w:name w:val="Kommentarthema Zchn"/>
    <w:basedOn w:val="KommentartextZchn"/>
    <w:link w:val="Kommentarthema"/>
    <w:uiPriority w:val="99"/>
    <w:semiHidden/>
    <w:rsid w:val="00161BBF"/>
    <w:rPr>
      <w:rFonts w:ascii="Times New Roman" w:hAnsi="Times New Roman" w:cs="Times New Roman"/>
      <w:b/>
      <w:bCs/>
      <w:sz w:val="20"/>
      <w:szCs w:val="20"/>
    </w:rPr>
  </w:style>
  <w:style w:type="paragraph" w:styleId="Kopfzeile">
    <w:name w:val="header"/>
    <w:basedOn w:val="Standard"/>
    <w:link w:val="KopfzeileZchn"/>
    <w:uiPriority w:val="99"/>
    <w:unhideWhenUsed/>
    <w:rsid w:val="009166E9"/>
    <w:pPr>
      <w:tabs>
        <w:tab w:val="center" w:pos="4536"/>
        <w:tab w:val="right" w:pos="9072"/>
      </w:tabs>
    </w:pPr>
  </w:style>
  <w:style w:type="character" w:customStyle="1" w:styleId="KopfzeileZchn">
    <w:name w:val="Kopfzeile Zchn"/>
    <w:basedOn w:val="Absatz-Standardschriftart"/>
    <w:link w:val="Kopfzeile"/>
    <w:uiPriority w:val="99"/>
    <w:rsid w:val="009166E9"/>
    <w:rPr>
      <w:rFonts w:ascii="Times New Roman" w:hAnsi="Times New Roman" w:cs="Times New Roman"/>
      <w:sz w:val="24"/>
      <w:szCs w:val="24"/>
    </w:rPr>
  </w:style>
  <w:style w:type="paragraph" w:styleId="Fuzeile">
    <w:name w:val="footer"/>
    <w:basedOn w:val="Standard"/>
    <w:link w:val="FuzeileZchn"/>
    <w:uiPriority w:val="99"/>
    <w:unhideWhenUsed/>
    <w:rsid w:val="009166E9"/>
    <w:pPr>
      <w:tabs>
        <w:tab w:val="center" w:pos="4536"/>
        <w:tab w:val="right" w:pos="9072"/>
      </w:tabs>
    </w:pPr>
  </w:style>
  <w:style w:type="character" w:customStyle="1" w:styleId="FuzeileZchn">
    <w:name w:val="Fußzeile Zchn"/>
    <w:basedOn w:val="Absatz-Standardschriftart"/>
    <w:link w:val="Fuzeile"/>
    <w:uiPriority w:val="99"/>
    <w:rsid w:val="009166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8867">
      <w:bodyDiv w:val="1"/>
      <w:marLeft w:val="0"/>
      <w:marRight w:val="0"/>
      <w:marTop w:val="0"/>
      <w:marBottom w:val="0"/>
      <w:divBdr>
        <w:top w:val="none" w:sz="0" w:space="0" w:color="auto"/>
        <w:left w:val="none" w:sz="0" w:space="0" w:color="auto"/>
        <w:bottom w:val="none" w:sz="0" w:space="0" w:color="auto"/>
        <w:right w:val="none" w:sz="0" w:space="0" w:color="auto"/>
      </w:divBdr>
    </w:div>
    <w:div w:id="673994035">
      <w:bodyDiv w:val="1"/>
      <w:marLeft w:val="0"/>
      <w:marRight w:val="0"/>
      <w:marTop w:val="0"/>
      <w:marBottom w:val="0"/>
      <w:divBdr>
        <w:top w:val="none" w:sz="0" w:space="0" w:color="auto"/>
        <w:left w:val="none" w:sz="0" w:space="0" w:color="auto"/>
        <w:bottom w:val="none" w:sz="0" w:space="0" w:color="auto"/>
        <w:right w:val="none" w:sz="0" w:space="0" w:color="auto"/>
      </w:divBdr>
    </w:div>
    <w:div w:id="1134324865">
      <w:bodyDiv w:val="1"/>
      <w:marLeft w:val="0"/>
      <w:marRight w:val="0"/>
      <w:marTop w:val="0"/>
      <w:marBottom w:val="0"/>
      <w:divBdr>
        <w:top w:val="none" w:sz="0" w:space="0" w:color="auto"/>
        <w:left w:val="none" w:sz="0" w:space="0" w:color="auto"/>
        <w:bottom w:val="none" w:sz="0" w:space="0" w:color="auto"/>
        <w:right w:val="none" w:sz="0" w:space="0" w:color="auto"/>
      </w:divBdr>
    </w:div>
    <w:div w:id="20919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ta.d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FC02D-27CD-4C19-A309-338F0563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2016-04-14T14:32:00Z</dcterms:created>
  <dcterms:modified xsi:type="dcterms:W3CDTF">2016-04-29T08:05:00Z</dcterms:modified>
</cp:coreProperties>
</file>