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C1F4" w14:textId="00DFD4CC" w:rsidR="002D50AD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6F89F108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A66B" w14:textId="35EE4CC9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7DA66B" w14:textId="35EE4CC9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D7397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B0470C3" wp14:editId="5D1D1BB6">
            <wp:extent cx="1428750" cy="1200150"/>
            <wp:effectExtent l="0" t="0" r="0" b="0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D0A61" w14:textId="77777777" w:rsidR="0036644B" w:rsidRPr="00335B02" w:rsidRDefault="0036644B" w:rsidP="00335B02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1EA798DE" w14:textId="33D15613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>Ansprechpartner für Rückfragen: Kay Otte  +49 6027 509-106</w:t>
      </w:r>
    </w:p>
    <w:p w14:paraId="1EA02D5B" w14:textId="77777777" w:rsidR="005E6C78" w:rsidRPr="00335B02" w:rsidRDefault="005E6C78" w:rsidP="005E6C78">
      <w:pPr>
        <w:rPr>
          <w:rFonts w:ascii="Arial" w:hAnsi="Arial" w:cs="Arial"/>
          <w:b/>
          <w:color w:val="FF0000"/>
          <w:sz w:val="22"/>
          <w:szCs w:val="20"/>
          <w:lang w:val="de-DE"/>
        </w:rPr>
      </w:pPr>
    </w:p>
    <w:p w14:paraId="453F94BA" w14:textId="28554197" w:rsidR="000D7397" w:rsidRPr="00335B02" w:rsidRDefault="00787A1F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Bartosz </w:t>
      </w:r>
      <w:proofErr w:type="spellStart"/>
      <w:r>
        <w:rPr>
          <w:rFonts w:ascii="Arial" w:hAnsi="Arial" w:cs="Arial"/>
          <w:b/>
          <w:sz w:val="36"/>
          <w:szCs w:val="36"/>
          <w:lang w:val="de-DE"/>
        </w:rPr>
        <w:t>Kamejsza</w:t>
      </w:r>
      <w:proofErr w:type="spellEnd"/>
      <w:r>
        <w:rPr>
          <w:rFonts w:ascii="Arial" w:hAnsi="Arial" w:cs="Arial"/>
          <w:b/>
          <w:sz w:val="36"/>
          <w:szCs w:val="36"/>
          <w:lang w:val="de-DE"/>
        </w:rPr>
        <w:t xml:space="preserve"> steigt als neuer Head </w:t>
      </w:r>
      <w:proofErr w:type="spellStart"/>
      <w:r>
        <w:rPr>
          <w:rFonts w:ascii="Arial" w:hAnsi="Arial" w:cs="Arial"/>
          <w:b/>
          <w:sz w:val="36"/>
          <w:szCs w:val="36"/>
          <w:lang w:val="de-DE"/>
        </w:rPr>
        <w:t>of</w:t>
      </w:r>
      <w:proofErr w:type="spellEnd"/>
      <w:r>
        <w:rPr>
          <w:rFonts w:ascii="Arial" w:hAnsi="Arial" w:cs="Arial"/>
          <w:b/>
          <w:sz w:val="36"/>
          <w:szCs w:val="36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de-DE"/>
        </w:rPr>
        <w:t>Sales</w:t>
      </w:r>
      <w:proofErr w:type="spellEnd"/>
      <w:r>
        <w:rPr>
          <w:rFonts w:ascii="Arial" w:hAnsi="Arial" w:cs="Arial"/>
          <w:b/>
          <w:sz w:val="36"/>
          <w:szCs w:val="36"/>
          <w:lang w:val="de-DE"/>
        </w:rPr>
        <w:t xml:space="preserve"> Zentral- und Osteuropa bei UTA ein</w:t>
      </w:r>
    </w:p>
    <w:p w14:paraId="33396F2D" w14:textId="77777777" w:rsidR="000D7397" w:rsidRPr="00335B02" w:rsidRDefault="000D7397" w:rsidP="000D7397">
      <w:pPr>
        <w:rPr>
          <w:rFonts w:ascii="Arial" w:hAnsi="Arial" w:cs="Arial"/>
          <w:sz w:val="20"/>
          <w:szCs w:val="20"/>
          <w:lang w:val="de-DE"/>
        </w:rPr>
      </w:pPr>
    </w:p>
    <w:p w14:paraId="3D6ACF64" w14:textId="77777777" w:rsidR="002D50AD" w:rsidRPr="00335B02" w:rsidRDefault="002D50AD" w:rsidP="003A2FF6">
      <w:pPr>
        <w:rPr>
          <w:rFonts w:ascii="Arial" w:hAnsi="Arial" w:cs="Arial"/>
          <w:sz w:val="20"/>
          <w:szCs w:val="20"/>
          <w:lang w:val="de-DE"/>
        </w:rPr>
      </w:pPr>
    </w:p>
    <w:p w14:paraId="0F6C3C09" w14:textId="2097B402" w:rsidR="00335B02" w:rsidRDefault="0024447C" w:rsidP="006C3997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UTA treibt Expansion in Osteuropa weiter voran</w:t>
      </w:r>
    </w:p>
    <w:p w14:paraId="45A2F217" w14:textId="7BAE0434" w:rsidR="002D50AD" w:rsidRPr="00335B02" w:rsidRDefault="0024447C" w:rsidP="006C3997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Kompetenter Manager verstärkt den Vertrieb</w:t>
      </w:r>
    </w:p>
    <w:p w14:paraId="172E3021" w14:textId="77777777" w:rsidR="004A5A20" w:rsidRPr="00335B02" w:rsidRDefault="002D50AD" w:rsidP="00CF565C">
      <w:pPr>
        <w:rPr>
          <w:rFonts w:ascii="Arial" w:hAnsi="Arial" w:cs="Arial"/>
          <w:sz w:val="22"/>
          <w:szCs w:val="22"/>
          <w:lang w:val="de-DE"/>
        </w:rPr>
      </w:pPr>
      <w:r w:rsidRPr="00335B02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C7EFBB4" w14:textId="0CD92D12" w:rsidR="00787A1F" w:rsidRDefault="00757EC5" w:rsidP="000A2923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862E57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335B02" w:rsidRPr="00862E57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="00A620FC" w:rsidRPr="00A620FC">
        <w:rPr>
          <w:rFonts w:ascii="Arial" w:hAnsi="Arial" w:cs="Arial"/>
          <w:b/>
          <w:sz w:val="22"/>
          <w:szCs w:val="22"/>
          <w:lang w:val="de-DE"/>
        </w:rPr>
        <w:t>13</w:t>
      </w:r>
      <w:r w:rsidR="00787A1F" w:rsidRPr="00A620FC">
        <w:rPr>
          <w:rFonts w:ascii="Arial" w:hAnsi="Arial" w:cs="Arial"/>
          <w:b/>
          <w:sz w:val="22"/>
          <w:szCs w:val="22"/>
          <w:lang w:val="de-DE"/>
        </w:rPr>
        <w:t>.5.2016</w:t>
      </w:r>
      <w:bookmarkStart w:id="0" w:name="_GoBack"/>
      <w:bookmarkEnd w:id="0"/>
      <w:r w:rsidR="0047405F" w:rsidRPr="000A2923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787A1F">
        <w:rPr>
          <w:rFonts w:ascii="Arial" w:hAnsi="Arial" w:cs="Arial"/>
          <w:b/>
          <w:sz w:val="22"/>
          <w:szCs w:val="22"/>
          <w:lang w:val="de-DE"/>
        </w:rPr>
        <w:t xml:space="preserve">Neue </w:t>
      </w:r>
      <w:proofErr w:type="spellStart"/>
      <w:r w:rsidR="00787A1F">
        <w:rPr>
          <w:rFonts w:ascii="Arial" w:hAnsi="Arial" w:cs="Arial"/>
          <w:b/>
          <w:sz w:val="22"/>
          <w:szCs w:val="22"/>
          <w:lang w:val="de-DE"/>
        </w:rPr>
        <w:t>Sales</w:t>
      </w:r>
      <w:proofErr w:type="spellEnd"/>
      <w:r w:rsidR="00787A1F">
        <w:rPr>
          <w:rFonts w:ascii="Arial" w:hAnsi="Arial" w:cs="Arial"/>
          <w:b/>
          <w:sz w:val="22"/>
          <w:szCs w:val="22"/>
          <w:lang w:val="de-DE"/>
        </w:rPr>
        <w:t xml:space="preserve">-Power für die </w:t>
      </w:r>
      <w:r w:rsidR="00787A1F" w:rsidRPr="00787A1F">
        <w:rPr>
          <w:rFonts w:ascii="Arial" w:hAnsi="Arial" w:cs="Arial"/>
          <w:b/>
          <w:sz w:val="22"/>
          <w:szCs w:val="22"/>
          <w:lang w:val="de-DE"/>
        </w:rPr>
        <w:t>UNION TANK Eckstein GmbH &amp; Co. KG (UTA)</w:t>
      </w:r>
      <w:r w:rsidR="00787A1F">
        <w:rPr>
          <w:rFonts w:ascii="Arial" w:hAnsi="Arial" w:cs="Arial"/>
          <w:b/>
          <w:sz w:val="22"/>
          <w:szCs w:val="22"/>
          <w:lang w:val="de-DE"/>
        </w:rPr>
        <w:t xml:space="preserve">: Der Tank- und Servicekartenanbieter hat mit Bartosz </w:t>
      </w:r>
      <w:proofErr w:type="spellStart"/>
      <w:r w:rsidR="00787A1F">
        <w:rPr>
          <w:rFonts w:ascii="Arial" w:hAnsi="Arial" w:cs="Arial"/>
          <w:b/>
          <w:sz w:val="22"/>
          <w:szCs w:val="22"/>
          <w:lang w:val="de-DE"/>
        </w:rPr>
        <w:t>Kamejs</w:t>
      </w:r>
      <w:r w:rsidR="00D805A6">
        <w:rPr>
          <w:rFonts w:ascii="Arial" w:hAnsi="Arial" w:cs="Arial"/>
          <w:b/>
          <w:sz w:val="22"/>
          <w:szCs w:val="22"/>
          <w:lang w:val="de-DE"/>
        </w:rPr>
        <w:t>za</w:t>
      </w:r>
      <w:proofErr w:type="spellEnd"/>
      <w:r w:rsidR="00D805A6">
        <w:rPr>
          <w:rFonts w:ascii="Arial" w:hAnsi="Arial" w:cs="Arial"/>
          <w:b/>
          <w:sz w:val="22"/>
          <w:szCs w:val="22"/>
          <w:lang w:val="de-DE"/>
        </w:rPr>
        <w:t xml:space="preserve"> erstmals einen Head </w:t>
      </w:r>
      <w:proofErr w:type="spellStart"/>
      <w:r w:rsidR="00D805A6">
        <w:rPr>
          <w:rFonts w:ascii="Arial" w:hAnsi="Arial" w:cs="Arial"/>
          <w:b/>
          <w:sz w:val="22"/>
          <w:szCs w:val="22"/>
          <w:lang w:val="de-DE"/>
        </w:rPr>
        <w:t>of</w:t>
      </w:r>
      <w:proofErr w:type="spellEnd"/>
      <w:r w:rsidR="00D805A6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D805A6">
        <w:rPr>
          <w:rFonts w:ascii="Arial" w:hAnsi="Arial" w:cs="Arial"/>
          <w:b/>
          <w:sz w:val="22"/>
          <w:szCs w:val="22"/>
          <w:lang w:val="de-DE"/>
        </w:rPr>
        <w:t>Sales</w:t>
      </w:r>
      <w:proofErr w:type="spellEnd"/>
      <w:r w:rsidR="00D805A6" w:rsidRPr="00D805A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87A1F">
        <w:rPr>
          <w:rFonts w:ascii="Arial" w:hAnsi="Arial" w:cs="Arial"/>
          <w:b/>
          <w:sz w:val="22"/>
          <w:szCs w:val="22"/>
          <w:lang w:val="de-DE"/>
        </w:rPr>
        <w:t xml:space="preserve">ernannt. </w:t>
      </w:r>
      <w:r w:rsidR="00165722">
        <w:rPr>
          <w:rFonts w:ascii="Arial" w:hAnsi="Arial" w:cs="Arial"/>
          <w:b/>
          <w:sz w:val="22"/>
          <w:szCs w:val="22"/>
          <w:lang w:val="de-DE"/>
        </w:rPr>
        <w:t xml:space="preserve">Seit dem 1. Mai 2016 </w:t>
      </w:r>
      <w:r w:rsidR="00F16AD9">
        <w:rPr>
          <w:rFonts w:ascii="Arial" w:hAnsi="Arial" w:cs="Arial"/>
          <w:b/>
          <w:sz w:val="22"/>
          <w:szCs w:val="22"/>
          <w:lang w:val="de-DE"/>
        </w:rPr>
        <w:t>ist</w:t>
      </w:r>
      <w:r w:rsidR="00E073E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B1F7B">
        <w:rPr>
          <w:rFonts w:ascii="Arial" w:hAnsi="Arial" w:cs="Arial"/>
          <w:b/>
          <w:sz w:val="22"/>
          <w:szCs w:val="22"/>
          <w:lang w:val="de-DE"/>
        </w:rPr>
        <w:t>er</w:t>
      </w:r>
      <w:r w:rsidR="0016572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16AD9">
        <w:rPr>
          <w:rFonts w:ascii="Arial" w:hAnsi="Arial" w:cs="Arial"/>
          <w:b/>
          <w:sz w:val="22"/>
          <w:szCs w:val="22"/>
          <w:lang w:val="de-DE"/>
        </w:rPr>
        <w:t xml:space="preserve">für den Vertrieb in Zentral- und Osteuropa verantwortlich </w:t>
      </w:r>
      <w:r w:rsidR="00F16AD9" w:rsidRPr="008B1F7B">
        <w:rPr>
          <w:rFonts w:ascii="Arial" w:hAnsi="Arial" w:cs="Arial"/>
          <w:b/>
          <w:sz w:val="22"/>
          <w:szCs w:val="22"/>
          <w:lang w:val="de-DE"/>
        </w:rPr>
        <w:t xml:space="preserve">und wird von Warschau aus den Geschäftsausbau </w:t>
      </w:r>
      <w:r w:rsidR="00581254" w:rsidRPr="008B1F7B">
        <w:rPr>
          <w:rFonts w:ascii="Arial" w:hAnsi="Arial" w:cs="Arial"/>
          <w:b/>
          <w:sz w:val="22"/>
          <w:szCs w:val="22"/>
          <w:lang w:val="de-DE"/>
        </w:rPr>
        <w:t>in den Wachstumsmärkten</w:t>
      </w:r>
      <w:r w:rsidR="00D805A6" w:rsidRPr="008B1F7B">
        <w:rPr>
          <w:rFonts w:ascii="Arial" w:eastAsia="Calibri" w:hAnsi="Arial" w:cs="Arial"/>
          <w:b/>
          <w:sz w:val="22"/>
          <w:szCs w:val="22"/>
          <w:lang w:val="de-DE"/>
        </w:rPr>
        <w:t xml:space="preserve"> Polen, Tschechien, </w:t>
      </w:r>
      <w:r w:rsidR="00D805A6" w:rsidRPr="008B1F7B">
        <w:rPr>
          <w:rFonts w:ascii="Arial" w:hAnsi="Arial" w:cs="Arial"/>
          <w:b/>
          <w:sz w:val="22"/>
          <w:szCs w:val="22"/>
          <w:lang w:val="de-DE"/>
        </w:rPr>
        <w:t>Ungarn, Rumänien, d</w:t>
      </w:r>
      <w:r w:rsidR="00F16AD9" w:rsidRPr="008B1F7B">
        <w:rPr>
          <w:rFonts w:ascii="Arial" w:hAnsi="Arial" w:cs="Arial"/>
          <w:b/>
          <w:sz w:val="22"/>
          <w:szCs w:val="22"/>
          <w:lang w:val="de-DE"/>
        </w:rPr>
        <w:t>em Baltikum</w:t>
      </w:r>
      <w:r w:rsidR="003D4FE0">
        <w:rPr>
          <w:rFonts w:ascii="Arial" w:hAnsi="Arial" w:cs="Arial"/>
          <w:b/>
          <w:sz w:val="22"/>
          <w:szCs w:val="22"/>
          <w:lang w:val="de-DE"/>
        </w:rPr>
        <w:t xml:space="preserve"> und Skandinavien</w:t>
      </w:r>
      <w:r w:rsidR="00F16AD9">
        <w:rPr>
          <w:rFonts w:ascii="Arial" w:hAnsi="Arial" w:cs="Arial"/>
          <w:b/>
          <w:sz w:val="22"/>
          <w:szCs w:val="22"/>
          <w:lang w:val="de-DE"/>
        </w:rPr>
        <w:t xml:space="preserve"> weiter vorantreiben. </w:t>
      </w:r>
      <w:r w:rsidR="00E073E9">
        <w:rPr>
          <w:rFonts w:ascii="Arial" w:hAnsi="Arial" w:cs="Arial"/>
          <w:b/>
          <w:sz w:val="22"/>
          <w:szCs w:val="22"/>
          <w:lang w:val="de-DE"/>
        </w:rPr>
        <w:t xml:space="preserve">In dieser Funktion berichtet der </w:t>
      </w:r>
      <w:r w:rsidR="00D805A6">
        <w:rPr>
          <w:rFonts w:ascii="Arial" w:hAnsi="Arial" w:cs="Arial"/>
          <w:b/>
          <w:sz w:val="22"/>
          <w:szCs w:val="22"/>
          <w:lang w:val="de-DE"/>
        </w:rPr>
        <w:t xml:space="preserve">erfahrene Vertriebsmann </w:t>
      </w:r>
      <w:r w:rsidR="00581254">
        <w:rPr>
          <w:rFonts w:ascii="Arial" w:hAnsi="Arial" w:cs="Arial"/>
          <w:b/>
          <w:sz w:val="22"/>
          <w:szCs w:val="22"/>
          <w:lang w:val="de-DE"/>
        </w:rPr>
        <w:t xml:space="preserve">direkt an </w:t>
      </w:r>
      <w:r w:rsidR="00CD6B17">
        <w:rPr>
          <w:rFonts w:ascii="Arial" w:hAnsi="Arial" w:cs="Arial"/>
          <w:b/>
          <w:sz w:val="22"/>
          <w:szCs w:val="22"/>
          <w:lang w:val="de-DE"/>
        </w:rPr>
        <w:t xml:space="preserve">Gabriel </w:t>
      </w:r>
      <w:proofErr w:type="spellStart"/>
      <w:r w:rsidR="00CD6B17">
        <w:rPr>
          <w:rFonts w:ascii="Arial" w:hAnsi="Arial" w:cs="Arial"/>
          <w:b/>
          <w:sz w:val="22"/>
          <w:szCs w:val="22"/>
          <w:lang w:val="de-DE"/>
        </w:rPr>
        <w:t>Moulè</w:t>
      </w:r>
      <w:r w:rsidR="00862E57" w:rsidRPr="00862E57">
        <w:rPr>
          <w:rFonts w:ascii="Arial" w:hAnsi="Arial" w:cs="Arial"/>
          <w:b/>
          <w:sz w:val="22"/>
          <w:szCs w:val="22"/>
          <w:lang w:val="de-DE"/>
        </w:rPr>
        <w:t>nes</w:t>
      </w:r>
      <w:proofErr w:type="spellEnd"/>
      <w:r w:rsidR="00862E57">
        <w:rPr>
          <w:rFonts w:ascii="Arial" w:hAnsi="Arial" w:cs="Arial"/>
          <w:b/>
          <w:sz w:val="22"/>
          <w:szCs w:val="22"/>
          <w:lang w:val="de-DE"/>
        </w:rPr>
        <w:t xml:space="preserve">, der als Area-Manager für die </w:t>
      </w:r>
      <w:r w:rsidR="00862E57" w:rsidRPr="00862E57">
        <w:rPr>
          <w:rFonts w:ascii="Arial" w:hAnsi="Arial" w:cs="Arial"/>
          <w:b/>
          <w:sz w:val="22"/>
          <w:szCs w:val="22"/>
          <w:lang w:val="de-DE"/>
        </w:rPr>
        <w:t xml:space="preserve">Entwicklung des UTA-Geschäfts </w:t>
      </w:r>
      <w:r w:rsidR="00D805A6">
        <w:rPr>
          <w:rFonts w:ascii="Arial" w:hAnsi="Arial" w:cs="Arial"/>
          <w:b/>
          <w:sz w:val="22"/>
          <w:szCs w:val="22"/>
          <w:lang w:val="de-DE"/>
        </w:rPr>
        <w:t xml:space="preserve">in Zentral- und Osteuropa </w:t>
      </w:r>
      <w:r w:rsidR="00862E57" w:rsidRPr="00862E57">
        <w:rPr>
          <w:rFonts w:ascii="Arial" w:hAnsi="Arial" w:cs="Arial"/>
          <w:b/>
          <w:sz w:val="22"/>
          <w:szCs w:val="22"/>
          <w:lang w:val="de-DE"/>
        </w:rPr>
        <w:t>verantwortli</w:t>
      </w:r>
      <w:r w:rsidR="00862E57">
        <w:rPr>
          <w:rFonts w:ascii="Arial" w:hAnsi="Arial" w:cs="Arial"/>
          <w:b/>
          <w:sz w:val="22"/>
          <w:szCs w:val="22"/>
          <w:lang w:val="de-DE"/>
        </w:rPr>
        <w:t>ch</w:t>
      </w:r>
      <w:r w:rsidR="00581254">
        <w:rPr>
          <w:rFonts w:ascii="Arial" w:hAnsi="Arial" w:cs="Arial"/>
          <w:b/>
          <w:sz w:val="22"/>
          <w:szCs w:val="22"/>
          <w:lang w:val="de-DE"/>
        </w:rPr>
        <w:t xml:space="preserve"> zeichnet.</w:t>
      </w:r>
    </w:p>
    <w:p w14:paraId="2BDA9E61" w14:textId="77777777" w:rsidR="00787A1F" w:rsidRDefault="00787A1F" w:rsidP="000A2923">
      <w:pPr>
        <w:jc w:val="both"/>
        <w:rPr>
          <w:rFonts w:ascii="Arial" w:hAnsi="Arial" w:cs="Arial"/>
          <w:b/>
          <w:bCs/>
          <w:i/>
          <w:sz w:val="22"/>
          <w:szCs w:val="22"/>
          <w:lang w:val="de-DE"/>
        </w:rPr>
      </w:pPr>
    </w:p>
    <w:p w14:paraId="54C0E1B6" w14:textId="29E6EC78" w:rsidR="00865D5C" w:rsidRDefault="008B0049" w:rsidP="000A2923">
      <w:pPr>
        <w:jc w:val="both"/>
        <w:rPr>
          <w:rFonts w:ascii="Arial" w:hAnsi="Arial" w:cs="Arial"/>
          <w:sz w:val="22"/>
          <w:szCs w:val="22"/>
          <w:lang w:val="de-DE"/>
        </w:rPr>
      </w:pPr>
      <w:r w:rsidRPr="008B0049">
        <w:rPr>
          <w:rFonts w:ascii="Arial" w:hAnsi="Arial" w:cs="Arial"/>
          <w:sz w:val="22"/>
          <w:szCs w:val="22"/>
          <w:lang w:val="de-DE"/>
        </w:rPr>
        <w:t xml:space="preserve">Bartosz </w:t>
      </w:r>
      <w:proofErr w:type="spellStart"/>
      <w:r w:rsidRPr="008B0049">
        <w:rPr>
          <w:rFonts w:ascii="Arial" w:hAnsi="Arial" w:cs="Arial"/>
          <w:sz w:val="22"/>
          <w:szCs w:val="22"/>
          <w:lang w:val="de-DE"/>
        </w:rPr>
        <w:t>Kamejsza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bringt über </w:t>
      </w:r>
      <w:r w:rsidR="00215A90">
        <w:rPr>
          <w:rFonts w:ascii="Arial" w:hAnsi="Arial" w:cs="Arial"/>
          <w:sz w:val="22"/>
          <w:szCs w:val="22"/>
          <w:lang w:val="de-DE"/>
        </w:rPr>
        <w:t xml:space="preserve">15 Jahre Berufserfahrung und </w:t>
      </w:r>
      <w:r>
        <w:rPr>
          <w:rFonts w:ascii="Arial" w:hAnsi="Arial" w:cs="Arial"/>
          <w:sz w:val="22"/>
          <w:szCs w:val="22"/>
          <w:lang w:val="de-DE"/>
        </w:rPr>
        <w:t xml:space="preserve">umfassende Expertise in der </w:t>
      </w:r>
      <w:r w:rsidRPr="008B0049">
        <w:rPr>
          <w:rFonts w:ascii="Arial" w:hAnsi="Arial" w:cs="Arial"/>
          <w:sz w:val="22"/>
          <w:szCs w:val="22"/>
          <w:lang w:val="de-DE"/>
        </w:rPr>
        <w:t>osteuropäischen Mineralöl- und Tankkartenbranche</w:t>
      </w:r>
      <w:r w:rsidR="00215A90">
        <w:rPr>
          <w:rFonts w:ascii="Arial" w:hAnsi="Arial" w:cs="Arial"/>
          <w:sz w:val="22"/>
          <w:szCs w:val="22"/>
          <w:lang w:val="de-DE"/>
        </w:rPr>
        <w:t xml:space="preserve"> mit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B80643">
        <w:rPr>
          <w:rFonts w:ascii="Arial" w:hAnsi="Arial" w:cs="Arial"/>
          <w:sz w:val="22"/>
          <w:szCs w:val="22"/>
          <w:lang w:val="de-DE"/>
        </w:rPr>
        <w:t>Zuletzt</w:t>
      </w:r>
      <w:r w:rsidR="00D17995">
        <w:rPr>
          <w:rFonts w:ascii="Arial" w:hAnsi="Arial" w:cs="Arial"/>
          <w:sz w:val="22"/>
          <w:szCs w:val="22"/>
          <w:lang w:val="de-DE"/>
        </w:rPr>
        <w:t xml:space="preserve"> war er zwölf Jahre </w:t>
      </w:r>
      <w:r w:rsidR="003F34BC">
        <w:rPr>
          <w:rFonts w:ascii="Arial" w:hAnsi="Arial" w:cs="Arial"/>
          <w:sz w:val="22"/>
          <w:szCs w:val="22"/>
          <w:lang w:val="de-DE"/>
        </w:rPr>
        <w:t xml:space="preserve"> für </w:t>
      </w:r>
      <w:r w:rsidR="00D17995">
        <w:rPr>
          <w:rFonts w:ascii="Arial" w:hAnsi="Arial" w:cs="Arial"/>
          <w:sz w:val="22"/>
          <w:szCs w:val="22"/>
          <w:lang w:val="de-DE"/>
        </w:rPr>
        <w:t xml:space="preserve">die polnische </w:t>
      </w:r>
      <w:r w:rsidR="00D17995" w:rsidRPr="00D17995">
        <w:rPr>
          <w:rFonts w:ascii="Arial" w:hAnsi="Arial" w:cs="Arial"/>
          <w:sz w:val="22"/>
          <w:szCs w:val="22"/>
          <w:lang w:val="de-DE"/>
        </w:rPr>
        <w:t xml:space="preserve">Vertriebsagentur </w:t>
      </w:r>
      <w:proofErr w:type="spellStart"/>
      <w:r w:rsidR="00D17995" w:rsidRPr="00D17995">
        <w:rPr>
          <w:rFonts w:ascii="Arial" w:hAnsi="Arial" w:cs="Arial"/>
          <w:sz w:val="22"/>
          <w:szCs w:val="22"/>
          <w:lang w:val="de-DE"/>
        </w:rPr>
        <w:t>Timex</w:t>
      </w:r>
      <w:proofErr w:type="spellEnd"/>
      <w:r w:rsidR="00D17995" w:rsidRPr="00D17995">
        <w:rPr>
          <w:rFonts w:ascii="Arial" w:hAnsi="Arial" w:cs="Arial"/>
          <w:sz w:val="22"/>
          <w:szCs w:val="22"/>
          <w:lang w:val="de-DE"/>
        </w:rPr>
        <w:t xml:space="preserve"> S.A.</w:t>
      </w:r>
      <w:r w:rsidR="00D17995">
        <w:rPr>
          <w:rFonts w:ascii="Arial" w:hAnsi="Arial" w:cs="Arial"/>
          <w:sz w:val="22"/>
          <w:szCs w:val="22"/>
          <w:lang w:val="de-DE"/>
        </w:rPr>
        <w:t xml:space="preserve"> tätig, die ausländische Unternehmen wie UTA in ihrem Heimatmarkt repräsentiert. In dieser Position </w:t>
      </w:r>
      <w:r w:rsidR="003F34BC">
        <w:rPr>
          <w:rFonts w:ascii="Arial" w:hAnsi="Arial" w:cs="Arial"/>
          <w:sz w:val="22"/>
          <w:szCs w:val="22"/>
          <w:lang w:val="de-DE"/>
        </w:rPr>
        <w:t xml:space="preserve">war </w:t>
      </w:r>
      <w:proofErr w:type="spellStart"/>
      <w:r w:rsidR="00323C40" w:rsidRPr="00323C40">
        <w:rPr>
          <w:rFonts w:ascii="Arial" w:hAnsi="Arial" w:cs="Arial"/>
          <w:sz w:val="22"/>
          <w:szCs w:val="22"/>
          <w:lang w:val="de-DE"/>
        </w:rPr>
        <w:t>Kamejsza</w:t>
      </w:r>
      <w:proofErr w:type="spellEnd"/>
      <w:r w:rsidR="00D17995">
        <w:rPr>
          <w:rFonts w:ascii="Arial" w:hAnsi="Arial" w:cs="Arial"/>
          <w:sz w:val="22"/>
          <w:szCs w:val="22"/>
          <w:lang w:val="de-DE"/>
        </w:rPr>
        <w:t xml:space="preserve"> </w:t>
      </w:r>
      <w:r w:rsidR="003F34BC">
        <w:rPr>
          <w:rFonts w:ascii="Arial" w:hAnsi="Arial" w:cs="Arial"/>
          <w:sz w:val="22"/>
          <w:szCs w:val="22"/>
          <w:lang w:val="de-DE"/>
        </w:rPr>
        <w:t xml:space="preserve">für das Tankkartengeschäft in den </w:t>
      </w:r>
      <w:r w:rsidR="00865D5C">
        <w:rPr>
          <w:rFonts w:ascii="Arial" w:hAnsi="Arial" w:cs="Arial"/>
          <w:sz w:val="22"/>
          <w:szCs w:val="22"/>
          <w:lang w:val="de-DE"/>
        </w:rPr>
        <w:t>Baltischen Länder</w:t>
      </w:r>
      <w:r w:rsidR="003F34BC">
        <w:rPr>
          <w:rFonts w:ascii="Arial" w:hAnsi="Arial" w:cs="Arial"/>
          <w:sz w:val="22"/>
          <w:szCs w:val="22"/>
          <w:lang w:val="de-DE"/>
        </w:rPr>
        <w:t>n verantwortlich.</w:t>
      </w:r>
      <w:r w:rsidR="00865D5C">
        <w:rPr>
          <w:rFonts w:ascii="Arial" w:hAnsi="Arial" w:cs="Arial"/>
          <w:sz w:val="22"/>
          <w:szCs w:val="22"/>
          <w:lang w:val="de-DE"/>
        </w:rPr>
        <w:t xml:space="preserve"> </w:t>
      </w:r>
      <w:r w:rsidR="007A4CFD">
        <w:rPr>
          <w:rFonts w:ascii="Arial" w:hAnsi="Arial" w:cs="Arial"/>
          <w:sz w:val="22"/>
          <w:szCs w:val="22"/>
          <w:lang w:val="de-DE"/>
        </w:rPr>
        <w:t xml:space="preserve">Ab Mai 2014 führte der studierte Bachelor </w:t>
      </w:r>
      <w:proofErr w:type="spellStart"/>
      <w:r w:rsidR="007A4CFD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="007A4CFD">
        <w:rPr>
          <w:rFonts w:ascii="Arial" w:hAnsi="Arial" w:cs="Arial"/>
          <w:sz w:val="22"/>
          <w:szCs w:val="22"/>
          <w:lang w:val="de-DE"/>
        </w:rPr>
        <w:t xml:space="preserve"> Engineering zudem die Geschäfte der </w:t>
      </w:r>
      <w:proofErr w:type="spellStart"/>
      <w:r w:rsidR="007A4CFD">
        <w:rPr>
          <w:rFonts w:ascii="Arial" w:hAnsi="Arial" w:cs="Arial"/>
          <w:sz w:val="22"/>
          <w:szCs w:val="22"/>
          <w:lang w:val="de-DE"/>
        </w:rPr>
        <w:t>Timex</w:t>
      </w:r>
      <w:proofErr w:type="spellEnd"/>
      <w:r w:rsidR="007A4CFD">
        <w:rPr>
          <w:rFonts w:ascii="Arial" w:hAnsi="Arial" w:cs="Arial"/>
          <w:sz w:val="22"/>
          <w:szCs w:val="22"/>
          <w:lang w:val="de-DE"/>
        </w:rPr>
        <w:t>-Tochtergesellschaft TRS-Rental, die sich in Polen auf das langfristige Vermieten von Sattelzügen spezialisiert hat.</w:t>
      </w:r>
      <w:r w:rsidR="00690CC1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266B034" w14:textId="77777777" w:rsidR="00690CC1" w:rsidRDefault="00690CC1" w:rsidP="000A292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590432E" w14:textId="21610AE3" w:rsidR="00690CC1" w:rsidRDefault="00690CC1" w:rsidP="000A2923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„Wir freuen uns, </w:t>
      </w:r>
      <w:r w:rsidRPr="00690CC1">
        <w:rPr>
          <w:rFonts w:ascii="Arial" w:hAnsi="Arial" w:cs="Arial"/>
          <w:sz w:val="22"/>
          <w:szCs w:val="22"/>
          <w:lang w:val="de-DE"/>
        </w:rPr>
        <w:t xml:space="preserve">Bartosz </w:t>
      </w:r>
      <w:proofErr w:type="spellStart"/>
      <w:r w:rsidRPr="00690CC1">
        <w:rPr>
          <w:rFonts w:ascii="Arial" w:hAnsi="Arial" w:cs="Arial"/>
          <w:sz w:val="22"/>
          <w:szCs w:val="22"/>
          <w:lang w:val="de-DE"/>
        </w:rPr>
        <w:t>Kamejsza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24447C">
        <w:rPr>
          <w:rFonts w:ascii="Arial" w:hAnsi="Arial" w:cs="Arial"/>
          <w:sz w:val="22"/>
          <w:szCs w:val="22"/>
          <w:lang w:val="de-DE"/>
        </w:rPr>
        <w:t>im</w:t>
      </w:r>
      <w:r>
        <w:rPr>
          <w:rFonts w:ascii="Arial" w:hAnsi="Arial" w:cs="Arial"/>
          <w:sz w:val="22"/>
          <w:szCs w:val="22"/>
          <w:lang w:val="de-DE"/>
        </w:rPr>
        <w:t xml:space="preserve"> UTA</w:t>
      </w:r>
      <w:r w:rsidR="0024447C">
        <w:rPr>
          <w:rFonts w:ascii="Arial" w:hAnsi="Arial" w:cs="Arial"/>
          <w:sz w:val="22"/>
          <w:szCs w:val="22"/>
          <w:lang w:val="de-DE"/>
        </w:rPr>
        <w:t>-Team</w:t>
      </w:r>
      <w:r>
        <w:rPr>
          <w:rFonts w:ascii="Arial" w:hAnsi="Arial" w:cs="Arial"/>
          <w:sz w:val="22"/>
          <w:szCs w:val="22"/>
          <w:lang w:val="de-DE"/>
        </w:rPr>
        <w:t xml:space="preserve"> begrüßen </w:t>
      </w:r>
      <w:r w:rsidR="005F486D">
        <w:rPr>
          <w:rFonts w:ascii="Arial" w:hAnsi="Arial" w:cs="Arial"/>
          <w:sz w:val="22"/>
          <w:szCs w:val="22"/>
          <w:lang w:val="de-DE"/>
        </w:rPr>
        <w:t>zu dürfen“</w:t>
      </w:r>
      <w:r w:rsidR="0024447C">
        <w:rPr>
          <w:rFonts w:ascii="Arial" w:hAnsi="Arial" w:cs="Arial"/>
          <w:sz w:val="22"/>
          <w:szCs w:val="22"/>
          <w:lang w:val="de-DE"/>
        </w:rPr>
        <w:t xml:space="preserve">, </w:t>
      </w:r>
      <w:r w:rsidR="005F486D" w:rsidRPr="005F486D">
        <w:rPr>
          <w:rFonts w:ascii="Arial" w:hAnsi="Arial" w:cs="Arial"/>
          <w:sz w:val="22"/>
          <w:szCs w:val="22"/>
          <w:lang w:val="de-DE"/>
        </w:rPr>
        <w:t xml:space="preserve">sagt </w:t>
      </w:r>
      <w:r w:rsidR="00CD6B17">
        <w:rPr>
          <w:rFonts w:ascii="Arial" w:hAnsi="Arial" w:cs="Arial"/>
          <w:sz w:val="22"/>
          <w:szCs w:val="22"/>
          <w:lang w:val="de-DE"/>
        </w:rPr>
        <w:t xml:space="preserve">Gabriel </w:t>
      </w:r>
      <w:proofErr w:type="spellStart"/>
      <w:r w:rsidR="00CD6B17">
        <w:rPr>
          <w:rFonts w:ascii="Arial" w:hAnsi="Arial" w:cs="Arial"/>
          <w:sz w:val="22"/>
          <w:szCs w:val="22"/>
          <w:lang w:val="de-DE"/>
        </w:rPr>
        <w:t>Moulène</w:t>
      </w:r>
      <w:r w:rsidR="003D4FE0" w:rsidRPr="008B1F7B">
        <w:rPr>
          <w:rFonts w:ascii="Arial" w:hAnsi="Arial" w:cs="Arial"/>
          <w:sz w:val="22"/>
          <w:szCs w:val="22"/>
          <w:lang w:val="de-DE"/>
        </w:rPr>
        <w:t>s</w:t>
      </w:r>
      <w:proofErr w:type="spellEnd"/>
      <w:r w:rsidR="005F486D" w:rsidRPr="008B1F7B">
        <w:rPr>
          <w:rFonts w:ascii="Arial" w:hAnsi="Arial" w:cs="Arial"/>
          <w:sz w:val="22"/>
          <w:szCs w:val="22"/>
          <w:lang w:val="de-DE"/>
        </w:rPr>
        <w:t xml:space="preserve">, </w:t>
      </w:r>
      <w:r w:rsidR="003F34BC" w:rsidRPr="008B1F7B">
        <w:rPr>
          <w:rFonts w:ascii="Arial" w:hAnsi="Arial" w:cs="Arial"/>
          <w:sz w:val="22"/>
          <w:szCs w:val="22"/>
          <w:lang w:val="de-DE"/>
        </w:rPr>
        <w:t>Area Manager für Zentral- und Osteuropa</w:t>
      </w:r>
      <w:r w:rsidR="005F486D" w:rsidRPr="005F486D">
        <w:rPr>
          <w:rFonts w:ascii="Arial" w:hAnsi="Arial" w:cs="Arial"/>
          <w:sz w:val="22"/>
          <w:szCs w:val="22"/>
          <w:lang w:val="de-DE"/>
        </w:rPr>
        <w:t xml:space="preserve"> bei UTA. „</w:t>
      </w:r>
      <w:r w:rsidR="005F486D">
        <w:rPr>
          <w:rFonts w:ascii="Arial" w:hAnsi="Arial" w:cs="Arial"/>
          <w:sz w:val="22"/>
          <w:szCs w:val="22"/>
          <w:lang w:val="de-DE"/>
        </w:rPr>
        <w:t xml:space="preserve">Mit seiner langjährigen Erfahrung im internationalen Vertrieb, der Branchenkompetenz und seinem eng geflochtenen Netzwerk in der </w:t>
      </w:r>
      <w:r w:rsidR="005F486D" w:rsidRPr="005F486D">
        <w:rPr>
          <w:rFonts w:ascii="Arial" w:hAnsi="Arial" w:cs="Arial"/>
          <w:sz w:val="22"/>
          <w:szCs w:val="22"/>
          <w:lang w:val="de-DE"/>
        </w:rPr>
        <w:t>osteuropäischen Mineralöl- und Tankkartenbranche</w:t>
      </w:r>
      <w:r w:rsidR="005F486D">
        <w:rPr>
          <w:rFonts w:ascii="Arial" w:hAnsi="Arial" w:cs="Arial"/>
          <w:sz w:val="22"/>
          <w:szCs w:val="22"/>
          <w:lang w:val="de-DE"/>
        </w:rPr>
        <w:t xml:space="preserve">, kommt ihm eine wichtige Rolle bei unserer </w:t>
      </w:r>
      <w:r w:rsidR="0024447C">
        <w:rPr>
          <w:rFonts w:ascii="Arial" w:hAnsi="Arial" w:cs="Arial"/>
          <w:sz w:val="22"/>
          <w:szCs w:val="22"/>
          <w:lang w:val="de-DE"/>
        </w:rPr>
        <w:t xml:space="preserve">weiteren </w:t>
      </w:r>
      <w:r w:rsidR="005F486D">
        <w:rPr>
          <w:rFonts w:ascii="Arial" w:hAnsi="Arial" w:cs="Arial"/>
          <w:sz w:val="22"/>
          <w:szCs w:val="22"/>
          <w:lang w:val="de-DE"/>
        </w:rPr>
        <w:t xml:space="preserve">Expansion </w:t>
      </w:r>
      <w:r w:rsidR="0024447C">
        <w:rPr>
          <w:rFonts w:ascii="Arial" w:hAnsi="Arial" w:cs="Arial"/>
          <w:sz w:val="22"/>
          <w:szCs w:val="22"/>
          <w:lang w:val="de-DE"/>
        </w:rPr>
        <w:t xml:space="preserve">in diesen wichtigen Zukunftsmärkten zu – schließlich kennt er sowohl die Herausforderungen als auch die Anforderungen sowie die daraus resultierenden Marktpotenziale.“ </w:t>
      </w:r>
    </w:p>
    <w:p w14:paraId="77D2142E" w14:textId="77777777" w:rsidR="005F486D" w:rsidRDefault="005F486D" w:rsidP="000A292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D92B0F1" w14:textId="77777777" w:rsidR="00690CC1" w:rsidRDefault="00690CC1" w:rsidP="000A2923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E36968A" w14:textId="77777777" w:rsidR="00323C40" w:rsidRDefault="00323C40" w:rsidP="000A2923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EB2CD7B" w14:textId="77777777" w:rsidR="00B132D6" w:rsidRDefault="00B132D6" w:rsidP="00757EC5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773889C" w14:textId="77777777" w:rsidR="0024447C" w:rsidRDefault="0024447C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br w:type="page"/>
      </w:r>
    </w:p>
    <w:p w14:paraId="015477AF" w14:textId="33176555" w:rsidR="0024447C" w:rsidRDefault="0024447C" w:rsidP="00757EC5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571DA12E" wp14:editId="72EBFEE4">
            <wp:extent cx="1838325" cy="3277014"/>
            <wp:effectExtent l="0" t="0" r="0" b="0"/>
            <wp:docPr id="5" name="Grafik 5" descr="C:\Users\hm\AppData\Local\Microsoft\Windows\Temporary Internet Files\Content.Word\DSC0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m\AppData\Local\Microsoft\Windows\Temporary Internet Files\Content.Word\DSC055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7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3075F" w14:textId="77777777" w:rsidR="0024447C" w:rsidRDefault="0024447C" w:rsidP="00757EC5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FD201DF" w14:textId="18693719" w:rsidR="00757EC5" w:rsidRPr="00757EC5" w:rsidRDefault="00757EC5" w:rsidP="00757EC5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757EC5">
        <w:rPr>
          <w:rFonts w:ascii="Arial" w:hAnsi="Arial" w:cs="Arial"/>
          <w:b/>
          <w:bCs/>
          <w:sz w:val="22"/>
          <w:szCs w:val="22"/>
          <w:lang w:val="de-DE"/>
        </w:rPr>
        <w:t>Bildunterschrift:</w:t>
      </w:r>
    </w:p>
    <w:p w14:paraId="07897A84" w14:textId="7569B7AB" w:rsidR="00D63628" w:rsidRPr="0024447C" w:rsidRDefault="0024447C" w:rsidP="00D63628">
      <w:pPr>
        <w:spacing w:line="276" w:lineRule="auto"/>
        <w:rPr>
          <w:rFonts w:ascii="Arial" w:hAnsi="Arial" w:cs="Arial"/>
          <w:bCs/>
          <w:i/>
          <w:sz w:val="22"/>
          <w:szCs w:val="22"/>
          <w:lang w:val="de-DE"/>
        </w:rPr>
      </w:pPr>
      <w:r w:rsidRPr="0024447C">
        <w:rPr>
          <w:rFonts w:ascii="Arial" w:hAnsi="Arial" w:cs="Arial"/>
          <w:sz w:val="22"/>
          <w:szCs w:val="22"/>
          <w:lang w:val="de-DE"/>
        </w:rPr>
        <w:t xml:space="preserve">Bartosz </w:t>
      </w:r>
      <w:proofErr w:type="spellStart"/>
      <w:r w:rsidRPr="0024447C">
        <w:rPr>
          <w:rFonts w:ascii="Arial" w:hAnsi="Arial" w:cs="Arial"/>
          <w:sz w:val="22"/>
          <w:szCs w:val="22"/>
          <w:lang w:val="de-DE"/>
        </w:rPr>
        <w:t>Kamejsza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verstärkt als neuer </w:t>
      </w:r>
      <w:r w:rsidRPr="0024447C">
        <w:rPr>
          <w:rFonts w:ascii="Arial" w:hAnsi="Arial" w:cs="Arial"/>
          <w:sz w:val="22"/>
          <w:szCs w:val="22"/>
          <w:lang w:val="de-DE"/>
        </w:rPr>
        <w:t xml:space="preserve">Head </w:t>
      </w:r>
      <w:proofErr w:type="spellStart"/>
      <w:r w:rsidRPr="0024447C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Pr="0024447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4447C">
        <w:rPr>
          <w:rFonts w:ascii="Arial" w:hAnsi="Arial" w:cs="Arial"/>
          <w:sz w:val="22"/>
          <w:szCs w:val="22"/>
          <w:lang w:val="de-DE"/>
        </w:rPr>
        <w:t>Sales</w:t>
      </w:r>
      <w:proofErr w:type="spellEnd"/>
      <w:r w:rsidRPr="0024447C">
        <w:rPr>
          <w:rFonts w:ascii="Arial" w:hAnsi="Arial" w:cs="Arial"/>
          <w:sz w:val="22"/>
          <w:szCs w:val="22"/>
          <w:lang w:val="de-DE"/>
        </w:rPr>
        <w:t xml:space="preserve"> Zentral- und Osteuropa das UTA-Team. </w:t>
      </w:r>
    </w:p>
    <w:p w14:paraId="402DBF6B" w14:textId="77777777" w:rsidR="00D63628" w:rsidRPr="00A41D02" w:rsidRDefault="00D63628" w:rsidP="00D6362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445E4A06" w14:textId="77777777" w:rsidR="00740AD8" w:rsidRDefault="00740AD8" w:rsidP="00740AD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t xml:space="preserve">Über UNION TANK Eckstein </w:t>
      </w:r>
    </w:p>
    <w:p w14:paraId="704AAF0E" w14:textId="77777777" w:rsidR="00740AD8" w:rsidRDefault="00740AD8" w:rsidP="00740AD8">
      <w:pPr>
        <w:spacing w:line="276" w:lineRule="auto"/>
        <w:rPr>
          <w:rFonts w:ascii="Arial" w:hAnsi="Arial"/>
          <w:sz w:val="22"/>
          <w:szCs w:val="22"/>
          <w:lang w:val="de-DE"/>
        </w:rPr>
      </w:pPr>
      <w:r w:rsidRPr="008B1F7B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KG (UTA) zählt zu den führenden Anbietern von Tank- und Servicekarten in Europa. Über das UTA-Kartensystem können gewerbliche Kunden an über 52.000 Stationen in 40 europäischen Ländern markenunabhängig und bargeldlos tanken sowie weitere Leistungen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mit 51 Prozent mehrheitlich in Familienbesitz (repräsentiert durch die Familien Eckstein und van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Dedem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), weitere Anteilseigner sind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SA (34 Prozent) und die Daimler AG (15 Prozent). Der Hauptsitz befindet sich in Kleinostheim/Main. Rund 400 Mitarbeiter erwirtschaften im UTA-Verbund einen Jahresumsatz von knapp 2,6 Milliarden Euro. UTA wurde bereits zum zehnten Mal in Folge vom Beratungsunternehmen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ServiceRating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, dem Mannheimer Institut für Marktorientierte Unternehmensführung (IMU), dem Meinungsforschungsinstitut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YouGov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und der Wirtschaftszeitung Handelsblatt zu einem der kunden- und serviceorientiertesten Dienstleister Deutschlands gewählt. </w:t>
      </w:r>
      <w:hyperlink r:id="rId8" w:history="1">
        <w:r>
          <w:rPr>
            <w:rStyle w:val="Hyperlink"/>
            <w:rFonts w:ascii="Arial" w:hAnsi="Arial" w:cs="Arial"/>
            <w:bCs/>
            <w:i/>
            <w:color w:val="000080"/>
            <w:sz w:val="18"/>
            <w:szCs w:val="18"/>
            <w:lang w:val="de-DE"/>
          </w:rPr>
          <w:t>www.uta.</w:t>
        </w:r>
      </w:hyperlink>
      <w:r>
        <w:rPr>
          <w:rFonts w:ascii="Arial" w:hAnsi="Arial" w:cs="Arial"/>
          <w:bCs/>
          <w:i/>
          <w:color w:val="000080"/>
          <w:sz w:val="18"/>
          <w:szCs w:val="18"/>
          <w:u w:val="single"/>
          <w:lang w:val="de-DE"/>
        </w:rPr>
        <w:t>com</w:t>
      </w:r>
    </w:p>
    <w:p w14:paraId="5F400A5F" w14:textId="77777777" w:rsidR="00D63628" w:rsidRPr="00A41D02" w:rsidRDefault="00D63628" w:rsidP="00D63628">
      <w:pPr>
        <w:rPr>
          <w:rFonts w:ascii="Arial" w:hAnsi="Arial" w:cs="Arial"/>
          <w:bCs/>
          <w:i/>
          <w:sz w:val="18"/>
          <w:szCs w:val="18"/>
          <w:lang w:val="de-DE"/>
        </w:rPr>
      </w:pPr>
    </w:p>
    <w:p w14:paraId="36DAC949" w14:textId="77777777" w:rsidR="00D63628" w:rsidRPr="00A41D02" w:rsidRDefault="00D63628" w:rsidP="00D63628">
      <w:pPr>
        <w:rPr>
          <w:rFonts w:ascii="Arial" w:hAnsi="Arial" w:cs="Arial"/>
          <w:color w:val="0D0D0D"/>
          <w:sz w:val="20"/>
          <w:lang w:val="de-DE"/>
        </w:rPr>
      </w:pPr>
    </w:p>
    <w:p w14:paraId="0268C925" w14:textId="77777777" w:rsidR="00D63628" w:rsidRPr="00A41D02" w:rsidRDefault="00D63628" w:rsidP="00D63628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08F938D5" w14:textId="4B075BC5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/>
          <w:sz w:val="20"/>
          <w:lang w:val="de-DE"/>
        </w:rPr>
        <w:t>UNION TANK Eckstein GmbH &amp; Co. KG, Kay Otte, Marketing</w:t>
      </w:r>
      <w:r w:rsidR="001B5538" w:rsidRPr="00A41D02">
        <w:rPr>
          <w:rFonts w:ascii="Arial" w:hAnsi="Arial"/>
          <w:sz w:val="20"/>
          <w:lang w:val="de-DE"/>
        </w:rPr>
        <w:t xml:space="preserve"> </w:t>
      </w:r>
      <w:proofErr w:type="spellStart"/>
      <w:r w:rsidR="001B5538" w:rsidRPr="00A41D02">
        <w:rPr>
          <w:rFonts w:ascii="Arial" w:hAnsi="Arial"/>
          <w:sz w:val="20"/>
          <w:lang w:val="de-DE"/>
        </w:rPr>
        <w:t>Director</w:t>
      </w:r>
      <w:proofErr w:type="spellEnd"/>
    </w:p>
    <w:p w14:paraId="5C05F32F" w14:textId="77777777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+49 6027 509-106</w:t>
      </w:r>
    </w:p>
    <w:p w14:paraId="7A52A4F3" w14:textId="6B4F3E8F" w:rsidR="00D63628" w:rsidRPr="00335B02" w:rsidRDefault="00D63628" w:rsidP="00D63628">
      <w:pPr>
        <w:rPr>
          <w:rFonts w:ascii="Arial" w:hAnsi="Arial" w:cs="Arial"/>
          <w:sz w:val="22"/>
          <w:szCs w:val="22"/>
          <w:lang w:val="de-DE"/>
        </w:rPr>
      </w:pPr>
      <w:r w:rsidRPr="00A41D02">
        <w:rPr>
          <w:rFonts w:ascii="Arial" w:hAnsi="Arial" w:cs="Arial"/>
          <w:sz w:val="20"/>
          <w:lang w:val="de-DE"/>
        </w:rPr>
        <w:t>E-Mail: kay.otte@uta.com</w:t>
      </w:r>
    </w:p>
    <w:sectPr w:rsidR="00D63628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7A8"/>
    <w:rsid w:val="00010E7A"/>
    <w:rsid w:val="00086A3D"/>
    <w:rsid w:val="00093179"/>
    <w:rsid w:val="000A01CB"/>
    <w:rsid w:val="000A2923"/>
    <w:rsid w:val="000D7397"/>
    <w:rsid w:val="000F0CF7"/>
    <w:rsid w:val="00115975"/>
    <w:rsid w:val="001514F2"/>
    <w:rsid w:val="00156377"/>
    <w:rsid w:val="00161BBF"/>
    <w:rsid w:val="00163057"/>
    <w:rsid w:val="00165722"/>
    <w:rsid w:val="00186167"/>
    <w:rsid w:val="00191F62"/>
    <w:rsid w:val="001B5538"/>
    <w:rsid w:val="001C010C"/>
    <w:rsid w:val="001E0879"/>
    <w:rsid w:val="00215A90"/>
    <w:rsid w:val="0024193C"/>
    <w:rsid w:val="0024447C"/>
    <w:rsid w:val="00255E77"/>
    <w:rsid w:val="00256BBE"/>
    <w:rsid w:val="00264567"/>
    <w:rsid w:val="00282D86"/>
    <w:rsid w:val="00295313"/>
    <w:rsid w:val="0029723C"/>
    <w:rsid w:val="002C2DE5"/>
    <w:rsid w:val="002D50AD"/>
    <w:rsid w:val="00323C40"/>
    <w:rsid w:val="00335B02"/>
    <w:rsid w:val="00344FF4"/>
    <w:rsid w:val="00354697"/>
    <w:rsid w:val="0036644B"/>
    <w:rsid w:val="00387A0A"/>
    <w:rsid w:val="003A2FF6"/>
    <w:rsid w:val="003B0ECB"/>
    <w:rsid w:val="003C23A4"/>
    <w:rsid w:val="003D4FE0"/>
    <w:rsid w:val="003F34BC"/>
    <w:rsid w:val="003F6FFA"/>
    <w:rsid w:val="00423081"/>
    <w:rsid w:val="0045690C"/>
    <w:rsid w:val="0047405F"/>
    <w:rsid w:val="00486CC9"/>
    <w:rsid w:val="004A58CF"/>
    <w:rsid w:val="004A5A20"/>
    <w:rsid w:val="004B3703"/>
    <w:rsid w:val="004C4976"/>
    <w:rsid w:val="004E29C2"/>
    <w:rsid w:val="004F6BFF"/>
    <w:rsid w:val="00536B06"/>
    <w:rsid w:val="0055163E"/>
    <w:rsid w:val="00554023"/>
    <w:rsid w:val="00581254"/>
    <w:rsid w:val="005A5083"/>
    <w:rsid w:val="005C7CAA"/>
    <w:rsid w:val="005E0D79"/>
    <w:rsid w:val="005E6C78"/>
    <w:rsid w:val="005F486D"/>
    <w:rsid w:val="00610F07"/>
    <w:rsid w:val="00612C22"/>
    <w:rsid w:val="00613B5D"/>
    <w:rsid w:val="00657E6B"/>
    <w:rsid w:val="00670B40"/>
    <w:rsid w:val="00673736"/>
    <w:rsid w:val="00682B0F"/>
    <w:rsid w:val="00682C65"/>
    <w:rsid w:val="00682EF2"/>
    <w:rsid w:val="00690CC1"/>
    <w:rsid w:val="006A199B"/>
    <w:rsid w:val="006B44C9"/>
    <w:rsid w:val="006C3997"/>
    <w:rsid w:val="006D077C"/>
    <w:rsid w:val="006F74EF"/>
    <w:rsid w:val="0070381C"/>
    <w:rsid w:val="00740AD8"/>
    <w:rsid w:val="00745141"/>
    <w:rsid w:val="00757EC5"/>
    <w:rsid w:val="007720EE"/>
    <w:rsid w:val="00774E7B"/>
    <w:rsid w:val="00787A1F"/>
    <w:rsid w:val="00792D46"/>
    <w:rsid w:val="007A4CFD"/>
    <w:rsid w:val="007D73DE"/>
    <w:rsid w:val="00827C4B"/>
    <w:rsid w:val="00845A90"/>
    <w:rsid w:val="00862E57"/>
    <w:rsid w:val="00865D5C"/>
    <w:rsid w:val="00894D0B"/>
    <w:rsid w:val="008A7158"/>
    <w:rsid w:val="008A753A"/>
    <w:rsid w:val="008B0049"/>
    <w:rsid w:val="008B0E6A"/>
    <w:rsid w:val="008B1F7B"/>
    <w:rsid w:val="008B44F9"/>
    <w:rsid w:val="008C605B"/>
    <w:rsid w:val="008E30BC"/>
    <w:rsid w:val="00900CED"/>
    <w:rsid w:val="00912256"/>
    <w:rsid w:val="00921F5D"/>
    <w:rsid w:val="0092518D"/>
    <w:rsid w:val="00954E20"/>
    <w:rsid w:val="00973345"/>
    <w:rsid w:val="00977CE7"/>
    <w:rsid w:val="009A2AC4"/>
    <w:rsid w:val="009C0C4F"/>
    <w:rsid w:val="00A06567"/>
    <w:rsid w:val="00A216B0"/>
    <w:rsid w:val="00A23FAE"/>
    <w:rsid w:val="00A405FF"/>
    <w:rsid w:val="00A41B6A"/>
    <w:rsid w:val="00A41D02"/>
    <w:rsid w:val="00A620FC"/>
    <w:rsid w:val="00A65EDF"/>
    <w:rsid w:val="00A747E5"/>
    <w:rsid w:val="00A754D8"/>
    <w:rsid w:val="00A831B3"/>
    <w:rsid w:val="00AC7AC7"/>
    <w:rsid w:val="00AD2264"/>
    <w:rsid w:val="00AE3FCA"/>
    <w:rsid w:val="00AE605B"/>
    <w:rsid w:val="00AF2D5C"/>
    <w:rsid w:val="00AF54DA"/>
    <w:rsid w:val="00B03C20"/>
    <w:rsid w:val="00B132D6"/>
    <w:rsid w:val="00B164D4"/>
    <w:rsid w:val="00B80643"/>
    <w:rsid w:val="00B92277"/>
    <w:rsid w:val="00BC1CF3"/>
    <w:rsid w:val="00C05DBE"/>
    <w:rsid w:val="00C22A36"/>
    <w:rsid w:val="00C924CA"/>
    <w:rsid w:val="00C94818"/>
    <w:rsid w:val="00CB0E3E"/>
    <w:rsid w:val="00CB7E23"/>
    <w:rsid w:val="00CC6D42"/>
    <w:rsid w:val="00CD6B17"/>
    <w:rsid w:val="00CE6572"/>
    <w:rsid w:val="00CF54A5"/>
    <w:rsid w:val="00CF565C"/>
    <w:rsid w:val="00D1389A"/>
    <w:rsid w:val="00D17995"/>
    <w:rsid w:val="00D37915"/>
    <w:rsid w:val="00D63566"/>
    <w:rsid w:val="00D63628"/>
    <w:rsid w:val="00D75DA3"/>
    <w:rsid w:val="00D805A6"/>
    <w:rsid w:val="00D82BFC"/>
    <w:rsid w:val="00DA5E03"/>
    <w:rsid w:val="00DB3BB9"/>
    <w:rsid w:val="00DD43D7"/>
    <w:rsid w:val="00DF248B"/>
    <w:rsid w:val="00E073E9"/>
    <w:rsid w:val="00E44AA4"/>
    <w:rsid w:val="00E83789"/>
    <w:rsid w:val="00F16AD9"/>
    <w:rsid w:val="00F216E5"/>
    <w:rsid w:val="00F22CD4"/>
    <w:rsid w:val="00F524CD"/>
    <w:rsid w:val="00F543B1"/>
    <w:rsid w:val="00F600CE"/>
    <w:rsid w:val="00F83C03"/>
    <w:rsid w:val="00F97CE9"/>
    <w:rsid w:val="00FB4DF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692A2"/>
  <w15:docId w15:val="{E08AACAE-8260-46C8-8699-69C00F5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D4FE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7E7D-EC5C-40AD-A92F-869C1ACB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Tobias Thiele</cp:lastModifiedBy>
  <cp:revision>4</cp:revision>
  <cp:lastPrinted>2016-05-03T16:02:00Z</cp:lastPrinted>
  <dcterms:created xsi:type="dcterms:W3CDTF">2016-05-10T07:27:00Z</dcterms:created>
  <dcterms:modified xsi:type="dcterms:W3CDTF">2016-05-13T06:52:00Z</dcterms:modified>
</cp:coreProperties>
</file>