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2C1F4" w14:textId="00DFD4CC" w:rsidR="002D50AD" w:rsidRPr="00335B02" w:rsidRDefault="003C23A4" w:rsidP="00335B02">
      <w:pPr>
        <w:jc w:val="right"/>
        <w:rPr>
          <w:rFonts w:ascii="Arial" w:hAnsi="Arial" w:cs="Arial"/>
          <w:sz w:val="20"/>
          <w:szCs w:val="20"/>
          <w:lang w:val="de-DE"/>
        </w:rPr>
      </w:pPr>
      <w:r w:rsidRPr="0029723C">
        <w:rPr>
          <w:rFonts w:ascii="Arial" w:hAnsi="Arial"/>
          <w:b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A8FB3" wp14:editId="6F89F108">
                <wp:simplePos x="0" y="0"/>
                <wp:positionH relativeFrom="column">
                  <wp:posOffset>-53340</wp:posOffset>
                </wp:positionH>
                <wp:positionV relativeFrom="paragraph">
                  <wp:posOffset>631190</wp:posOffset>
                </wp:positionV>
                <wp:extent cx="3657600" cy="801370"/>
                <wp:effectExtent l="0" t="0" r="1905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A66B" w14:textId="35EE4CC9" w:rsidR="00F216E5" w:rsidRPr="00335B02" w:rsidRDefault="00F216E5" w:rsidP="003C23A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Presse</w:t>
                            </w:r>
                            <w:r w:rsid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A8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49.7pt;width:4in;height:63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" strokecolor="white">
                <v:textbox style="mso-fit-shape-to-text:t">
                  <w:txbxContent>
                    <w:p w14:paraId="6D7DA66B" w14:textId="35EE4CC9" w:rsidR="00F216E5" w:rsidRPr="00335B02" w:rsidRDefault="00F216E5" w:rsidP="003C23A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</w:pPr>
                      <w:r w:rsidRP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Presse</w:t>
                      </w:r>
                      <w:r w:rsid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0D7397" w:rsidRPr="0029723C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6B0470C3" wp14:editId="2466CB86">
            <wp:extent cx="1428750" cy="1200150"/>
            <wp:effectExtent l="0" t="0" r="0" b="0"/>
            <wp:docPr id="1" name="Bild 1" descr="UTA_Logo_pu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UTA_Logo_pur_kle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98DE" w14:textId="33D15613" w:rsidR="005E6C78" w:rsidRPr="00335B02" w:rsidRDefault="00335B02" w:rsidP="005E6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  <w:lang w:val="de-DE"/>
        </w:rPr>
      </w:pPr>
      <w:r w:rsidRPr="00A41D02">
        <w:rPr>
          <w:rFonts w:ascii="Arial" w:hAnsi="Arial" w:cs="Arial"/>
          <w:sz w:val="22"/>
          <w:szCs w:val="22"/>
          <w:lang w:val="de-DE"/>
        </w:rPr>
        <w:t>Ansprechpartner für Rückfragen: Kay Otte  +49 6027 509-106</w:t>
      </w:r>
    </w:p>
    <w:p w14:paraId="1EA02D5B" w14:textId="77777777" w:rsidR="005E6C78" w:rsidRPr="00335B02" w:rsidRDefault="005E6C78" w:rsidP="005E6C78">
      <w:pPr>
        <w:rPr>
          <w:rFonts w:ascii="Arial" w:hAnsi="Arial" w:cs="Arial"/>
          <w:b/>
          <w:color w:val="FF0000"/>
          <w:sz w:val="22"/>
          <w:szCs w:val="20"/>
          <w:lang w:val="de-DE"/>
        </w:rPr>
      </w:pPr>
    </w:p>
    <w:p w14:paraId="453F94BA" w14:textId="524C9707" w:rsidR="000D7397" w:rsidRPr="00335B02" w:rsidRDefault="00640B3D" w:rsidP="000D7397">
      <w:pPr>
        <w:rPr>
          <w:rFonts w:ascii="Arial" w:hAnsi="Arial" w:cs="Arial"/>
          <w:b/>
          <w:sz w:val="36"/>
          <w:szCs w:val="36"/>
          <w:lang w:val="de-DE"/>
        </w:rPr>
      </w:pPr>
      <w:proofErr w:type="spellStart"/>
      <w:r>
        <w:rPr>
          <w:rFonts w:ascii="Arial" w:hAnsi="Arial" w:cs="Arial"/>
          <w:b/>
          <w:sz w:val="36"/>
          <w:szCs w:val="36"/>
          <w:lang w:val="de-DE"/>
        </w:rPr>
        <w:t>Gianpiero</w:t>
      </w:r>
      <w:proofErr w:type="spellEnd"/>
      <w:r>
        <w:rPr>
          <w:rFonts w:ascii="Arial" w:hAnsi="Arial" w:cs="Arial"/>
          <w:b/>
          <w:sz w:val="36"/>
          <w:szCs w:val="36"/>
          <w:lang w:val="de-DE"/>
        </w:rPr>
        <w:t xml:space="preserve"> Varela leitet UTA </w:t>
      </w:r>
      <w:proofErr w:type="spellStart"/>
      <w:r w:rsidRPr="00640B3D">
        <w:rPr>
          <w:rFonts w:ascii="Arial" w:hAnsi="Arial" w:cs="Arial"/>
          <w:b/>
          <w:sz w:val="36"/>
          <w:szCs w:val="36"/>
          <w:lang w:val="de-DE"/>
        </w:rPr>
        <w:t>España</w:t>
      </w:r>
      <w:proofErr w:type="spellEnd"/>
      <w:r w:rsidRPr="00640B3D">
        <w:rPr>
          <w:rFonts w:ascii="Arial" w:hAnsi="Arial" w:cs="Arial"/>
          <w:b/>
          <w:sz w:val="36"/>
          <w:szCs w:val="36"/>
          <w:lang w:val="de-DE"/>
        </w:rPr>
        <w:t xml:space="preserve"> </w:t>
      </w:r>
    </w:p>
    <w:p w14:paraId="33396F2D" w14:textId="77777777" w:rsidR="000D7397" w:rsidRPr="00335B02" w:rsidRDefault="000D7397" w:rsidP="000D7397">
      <w:pPr>
        <w:rPr>
          <w:rFonts w:ascii="Arial" w:hAnsi="Arial" w:cs="Arial"/>
          <w:sz w:val="20"/>
          <w:szCs w:val="20"/>
          <w:lang w:val="de-DE"/>
        </w:rPr>
      </w:pPr>
    </w:p>
    <w:p w14:paraId="3D6ACF64" w14:textId="77777777" w:rsidR="002D50AD" w:rsidRPr="00335B02" w:rsidRDefault="002D50AD" w:rsidP="003A2FF6">
      <w:pPr>
        <w:rPr>
          <w:rFonts w:ascii="Arial" w:hAnsi="Arial" w:cs="Arial"/>
          <w:sz w:val="20"/>
          <w:szCs w:val="20"/>
          <w:lang w:val="de-DE"/>
        </w:rPr>
      </w:pPr>
    </w:p>
    <w:p w14:paraId="0F6C3C09" w14:textId="6F8BF314" w:rsidR="00335B02" w:rsidRDefault="00F83BC9" w:rsidP="006C3997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Neuer Country Manager mit langjähriger Branchenerfahrung</w:t>
      </w:r>
    </w:p>
    <w:p w14:paraId="45A2F217" w14:textId="264E3840" w:rsidR="002D50AD" w:rsidRPr="00335B02" w:rsidRDefault="00083C8A" w:rsidP="006C3997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Weiterentwicklung der v</w:t>
      </w:r>
      <w:r w:rsidR="00F83BC9">
        <w:rPr>
          <w:rFonts w:ascii="Arial" w:hAnsi="Arial" w:cs="Arial"/>
          <w:b/>
          <w:lang w:val="de-DE"/>
        </w:rPr>
        <w:t>ertriebliche</w:t>
      </w:r>
      <w:r>
        <w:rPr>
          <w:rFonts w:ascii="Arial" w:hAnsi="Arial" w:cs="Arial"/>
          <w:b/>
          <w:lang w:val="de-DE"/>
        </w:rPr>
        <w:t>n</w:t>
      </w:r>
      <w:r w:rsidR="00F83BC9">
        <w:rPr>
          <w:rFonts w:ascii="Arial" w:hAnsi="Arial" w:cs="Arial"/>
          <w:b/>
          <w:lang w:val="de-DE"/>
        </w:rPr>
        <w:t xml:space="preserve"> Aktivitäten in Spanien </w:t>
      </w:r>
    </w:p>
    <w:p w14:paraId="172E3021" w14:textId="77777777" w:rsidR="004A5A20" w:rsidRPr="00335B02" w:rsidRDefault="002D50AD" w:rsidP="00CF565C">
      <w:pPr>
        <w:rPr>
          <w:rFonts w:ascii="Arial" w:hAnsi="Arial" w:cs="Arial"/>
          <w:sz w:val="22"/>
          <w:szCs w:val="22"/>
          <w:lang w:val="de-DE"/>
        </w:rPr>
      </w:pPr>
      <w:r w:rsidRPr="00335B02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275DE82C" w14:textId="0310F757" w:rsidR="0047405F" w:rsidRPr="000A2923" w:rsidRDefault="00757EC5" w:rsidP="00F524CD">
      <w:pPr>
        <w:jc w:val="both"/>
        <w:rPr>
          <w:rFonts w:ascii="Arial" w:hAnsi="Arial" w:cs="Arial"/>
          <w:b/>
          <w:sz w:val="22"/>
          <w:szCs w:val="22"/>
          <w:lang w:val="de-DE"/>
        </w:rPr>
      </w:pPr>
      <w:r w:rsidRPr="00F83BC9">
        <w:rPr>
          <w:rFonts w:ascii="Arial" w:hAnsi="Arial" w:cs="Arial"/>
          <w:b/>
          <w:sz w:val="22"/>
          <w:szCs w:val="22"/>
          <w:lang w:val="de-DE"/>
        </w:rPr>
        <w:t>Kleinostheim</w:t>
      </w:r>
      <w:r w:rsidR="00F83BC9" w:rsidRPr="00F83BC9">
        <w:rPr>
          <w:rFonts w:ascii="Arial" w:hAnsi="Arial" w:cs="Arial"/>
          <w:b/>
          <w:sz w:val="22"/>
          <w:szCs w:val="22"/>
          <w:lang w:val="de-DE"/>
        </w:rPr>
        <w:t>, Valencia</w:t>
      </w:r>
      <w:r w:rsidR="00335B02" w:rsidRPr="00F83BC9">
        <w:rPr>
          <w:rFonts w:ascii="Arial" w:hAnsi="Arial" w:cs="Arial"/>
          <w:b/>
          <w:sz w:val="22"/>
          <w:szCs w:val="22"/>
          <w:lang w:val="de-DE"/>
        </w:rPr>
        <w:t xml:space="preserve"> – </w:t>
      </w:r>
      <w:r w:rsidR="008B31D9" w:rsidRPr="008B31D9">
        <w:rPr>
          <w:rFonts w:ascii="Arial" w:hAnsi="Arial" w:cs="Arial"/>
          <w:b/>
          <w:sz w:val="22"/>
          <w:szCs w:val="22"/>
          <w:lang w:val="de-DE"/>
        </w:rPr>
        <w:t>17</w:t>
      </w:r>
      <w:r w:rsidR="008A753A" w:rsidRPr="008B31D9">
        <w:rPr>
          <w:rFonts w:ascii="Arial" w:hAnsi="Arial" w:cs="Arial"/>
          <w:b/>
          <w:sz w:val="22"/>
          <w:szCs w:val="22"/>
          <w:lang w:val="de-DE"/>
        </w:rPr>
        <w:t>.</w:t>
      </w:r>
      <w:r w:rsidR="007C1975" w:rsidRPr="008B31D9">
        <w:rPr>
          <w:rFonts w:ascii="Arial" w:hAnsi="Arial" w:cs="Arial"/>
          <w:b/>
          <w:sz w:val="22"/>
          <w:szCs w:val="22"/>
          <w:lang w:val="de-DE"/>
        </w:rPr>
        <w:t>05</w:t>
      </w:r>
      <w:r w:rsidR="008A753A" w:rsidRPr="008B31D9">
        <w:rPr>
          <w:rFonts w:ascii="Arial" w:hAnsi="Arial" w:cs="Arial"/>
          <w:b/>
          <w:sz w:val="22"/>
          <w:szCs w:val="22"/>
          <w:lang w:val="de-DE"/>
        </w:rPr>
        <w:t>.</w:t>
      </w:r>
      <w:r w:rsidR="003C23A4" w:rsidRPr="008B31D9">
        <w:rPr>
          <w:rFonts w:ascii="Arial" w:hAnsi="Arial" w:cs="Arial"/>
          <w:b/>
          <w:sz w:val="22"/>
          <w:szCs w:val="22"/>
          <w:lang w:val="de-DE"/>
        </w:rPr>
        <w:t>201</w:t>
      </w:r>
      <w:r w:rsidR="007C1975" w:rsidRPr="008B31D9">
        <w:rPr>
          <w:rFonts w:ascii="Arial" w:hAnsi="Arial" w:cs="Arial"/>
          <w:b/>
          <w:sz w:val="22"/>
          <w:szCs w:val="22"/>
          <w:lang w:val="de-DE"/>
        </w:rPr>
        <w:t>6</w:t>
      </w:r>
      <w:r w:rsidR="000E2D70">
        <w:rPr>
          <w:rFonts w:ascii="Arial" w:hAnsi="Arial" w:cs="Arial"/>
          <w:b/>
          <w:sz w:val="22"/>
          <w:szCs w:val="22"/>
          <w:lang w:val="de-DE"/>
        </w:rPr>
        <w:t xml:space="preserve">. Die UTA </w:t>
      </w:r>
      <w:proofErr w:type="spellStart"/>
      <w:r w:rsidR="000E2D70" w:rsidRPr="000E2D70">
        <w:rPr>
          <w:rFonts w:ascii="Arial" w:hAnsi="Arial" w:cs="Arial"/>
          <w:b/>
          <w:sz w:val="22"/>
          <w:szCs w:val="22"/>
          <w:lang w:val="de-DE"/>
        </w:rPr>
        <w:t>España</w:t>
      </w:r>
      <w:proofErr w:type="spellEnd"/>
      <w:r w:rsidR="000E2D70">
        <w:rPr>
          <w:rFonts w:ascii="Arial" w:hAnsi="Arial" w:cs="Arial"/>
          <w:b/>
          <w:sz w:val="22"/>
          <w:szCs w:val="22"/>
          <w:lang w:val="de-DE"/>
        </w:rPr>
        <w:t xml:space="preserve"> S.L. hat einen neuen Country Manager: Seit </w:t>
      </w:r>
      <w:r w:rsidR="00083C8A">
        <w:rPr>
          <w:rFonts w:ascii="Arial" w:hAnsi="Arial" w:cs="Arial"/>
          <w:b/>
          <w:sz w:val="22"/>
          <w:szCs w:val="22"/>
          <w:lang w:val="de-DE"/>
        </w:rPr>
        <w:t xml:space="preserve">dem </w:t>
      </w:r>
      <w:r w:rsidR="000E2D70">
        <w:rPr>
          <w:rFonts w:ascii="Arial" w:hAnsi="Arial" w:cs="Arial"/>
          <w:b/>
          <w:sz w:val="22"/>
          <w:szCs w:val="22"/>
          <w:lang w:val="de-DE"/>
        </w:rPr>
        <w:t xml:space="preserve">1. Mai </w:t>
      </w:r>
      <w:r w:rsidR="00955396">
        <w:rPr>
          <w:rFonts w:ascii="Arial" w:hAnsi="Arial" w:cs="Arial"/>
          <w:b/>
          <w:sz w:val="22"/>
          <w:szCs w:val="22"/>
          <w:lang w:val="de-DE"/>
        </w:rPr>
        <w:t xml:space="preserve">2016 </w:t>
      </w:r>
      <w:r w:rsidR="000E2D70">
        <w:rPr>
          <w:rFonts w:ascii="Arial" w:hAnsi="Arial" w:cs="Arial"/>
          <w:b/>
          <w:sz w:val="22"/>
          <w:szCs w:val="22"/>
          <w:lang w:val="de-DE"/>
        </w:rPr>
        <w:t xml:space="preserve">leitet </w:t>
      </w:r>
      <w:proofErr w:type="spellStart"/>
      <w:r w:rsidR="000E2D70">
        <w:rPr>
          <w:rFonts w:ascii="Arial" w:hAnsi="Arial" w:cs="Arial"/>
          <w:b/>
          <w:sz w:val="22"/>
          <w:szCs w:val="22"/>
          <w:lang w:val="de-DE"/>
        </w:rPr>
        <w:t>Gianpiero</w:t>
      </w:r>
      <w:proofErr w:type="spellEnd"/>
      <w:r w:rsidR="000E2D70">
        <w:rPr>
          <w:rFonts w:ascii="Arial" w:hAnsi="Arial" w:cs="Arial"/>
          <w:b/>
          <w:sz w:val="22"/>
          <w:szCs w:val="22"/>
          <w:lang w:val="de-DE"/>
        </w:rPr>
        <w:t xml:space="preserve"> Varela die spanische Niederlassung der </w:t>
      </w:r>
      <w:r w:rsidR="000E2D70" w:rsidRPr="000E2D70">
        <w:rPr>
          <w:rFonts w:ascii="Arial" w:hAnsi="Arial" w:cs="Arial"/>
          <w:b/>
          <w:sz w:val="22"/>
          <w:szCs w:val="22"/>
          <w:lang w:val="de-DE"/>
        </w:rPr>
        <w:t>UNION TA</w:t>
      </w:r>
      <w:r w:rsidR="000E2D70">
        <w:rPr>
          <w:rFonts w:ascii="Arial" w:hAnsi="Arial" w:cs="Arial"/>
          <w:b/>
          <w:sz w:val="22"/>
          <w:szCs w:val="22"/>
          <w:lang w:val="de-DE"/>
        </w:rPr>
        <w:t>NK Eckstein GmbH &amp; Co. KG (UTA)</w:t>
      </w:r>
      <w:r w:rsidR="00C84956">
        <w:rPr>
          <w:rFonts w:ascii="Arial" w:hAnsi="Arial" w:cs="Arial"/>
          <w:b/>
          <w:sz w:val="22"/>
          <w:szCs w:val="22"/>
          <w:lang w:val="de-DE"/>
        </w:rPr>
        <w:t xml:space="preserve"> in Valencia</w:t>
      </w:r>
      <w:r w:rsidR="000E2D70">
        <w:rPr>
          <w:rFonts w:ascii="Arial" w:hAnsi="Arial" w:cs="Arial"/>
          <w:b/>
          <w:sz w:val="22"/>
          <w:szCs w:val="22"/>
          <w:lang w:val="de-DE"/>
        </w:rPr>
        <w:t xml:space="preserve">. </w:t>
      </w:r>
      <w:r w:rsidR="000F7B18">
        <w:rPr>
          <w:rFonts w:ascii="Arial" w:hAnsi="Arial" w:cs="Arial"/>
          <w:b/>
          <w:sz w:val="22"/>
          <w:szCs w:val="22"/>
          <w:lang w:val="de-DE"/>
        </w:rPr>
        <w:t xml:space="preserve">Der </w:t>
      </w:r>
      <w:r w:rsidR="00952B16">
        <w:rPr>
          <w:rFonts w:ascii="Arial" w:hAnsi="Arial" w:cs="Arial"/>
          <w:b/>
          <w:sz w:val="22"/>
          <w:szCs w:val="22"/>
          <w:lang w:val="de-DE"/>
        </w:rPr>
        <w:t>41</w:t>
      </w:r>
      <w:r w:rsidR="000F7B18">
        <w:rPr>
          <w:rFonts w:ascii="Arial" w:hAnsi="Arial" w:cs="Arial"/>
          <w:b/>
          <w:sz w:val="22"/>
          <w:szCs w:val="22"/>
          <w:lang w:val="de-DE"/>
        </w:rPr>
        <w:t>-jährige Italiener bringt jahrelange Erfahrungen in der spanischen Tank- und Servicekartenbranche mit.</w:t>
      </w:r>
      <w:r w:rsidR="00C84956">
        <w:rPr>
          <w:rFonts w:ascii="Arial" w:hAnsi="Arial" w:cs="Arial"/>
          <w:b/>
          <w:sz w:val="22"/>
          <w:szCs w:val="22"/>
          <w:lang w:val="de-DE"/>
        </w:rPr>
        <w:t xml:space="preserve"> Er wird in Zukunft vor allem die vertrieblichen Aktivitäten von UTA in Spanien weiterentwickeln.</w:t>
      </w:r>
    </w:p>
    <w:p w14:paraId="0821902A" w14:textId="77777777" w:rsidR="008C605B" w:rsidRPr="00335B02" w:rsidRDefault="008C605B" w:rsidP="0047405F">
      <w:pPr>
        <w:jc w:val="both"/>
        <w:rPr>
          <w:rFonts w:ascii="Arial" w:hAnsi="Arial" w:cs="Arial"/>
          <w:sz w:val="22"/>
          <w:szCs w:val="22"/>
          <w:lang w:val="de-DE"/>
        </w:rPr>
      </w:pPr>
    </w:p>
    <w:p w14:paraId="0567840E" w14:textId="5ADF52EF" w:rsidR="00F94B6B" w:rsidRDefault="002B348B" w:rsidP="000A2923">
      <w:pPr>
        <w:jc w:val="both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Vor seinem Wechsel zu UTA </w:t>
      </w:r>
      <w:r w:rsidR="00041D8B">
        <w:rPr>
          <w:rFonts w:ascii="Arial" w:hAnsi="Arial" w:cs="Arial"/>
          <w:sz w:val="22"/>
          <w:szCs w:val="22"/>
          <w:lang w:val="de-DE"/>
        </w:rPr>
        <w:t>hatte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2B348B">
        <w:rPr>
          <w:rFonts w:ascii="Arial" w:hAnsi="Arial" w:cs="Arial"/>
          <w:sz w:val="22"/>
          <w:szCs w:val="22"/>
          <w:lang w:val="de-DE"/>
        </w:rPr>
        <w:t>Gianpiero</w:t>
      </w:r>
      <w:proofErr w:type="spellEnd"/>
      <w:r w:rsidRPr="002B348B">
        <w:rPr>
          <w:rFonts w:ascii="Arial" w:hAnsi="Arial" w:cs="Arial"/>
          <w:sz w:val="22"/>
          <w:szCs w:val="22"/>
          <w:lang w:val="de-DE"/>
        </w:rPr>
        <w:t xml:space="preserve"> Varela</w:t>
      </w:r>
      <w:r w:rsidR="00F94B6B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bei der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Tarje</w:t>
      </w:r>
      <w:r w:rsidR="004A7DF1">
        <w:rPr>
          <w:rFonts w:ascii="Arial" w:hAnsi="Arial" w:cs="Arial"/>
          <w:sz w:val="22"/>
          <w:szCs w:val="22"/>
          <w:lang w:val="de-DE"/>
        </w:rPr>
        <w:t>t</w:t>
      </w:r>
      <w:r>
        <w:rPr>
          <w:rFonts w:ascii="Arial" w:hAnsi="Arial" w:cs="Arial"/>
          <w:sz w:val="22"/>
          <w:szCs w:val="22"/>
          <w:lang w:val="de-DE"/>
        </w:rPr>
        <w:t>a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Servicios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Flota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Internacional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, SL (TSFI) </w:t>
      </w:r>
      <w:r w:rsidR="00041D8B">
        <w:rPr>
          <w:rFonts w:ascii="Arial" w:hAnsi="Arial" w:cs="Arial"/>
          <w:sz w:val="22"/>
          <w:szCs w:val="22"/>
          <w:lang w:val="de-DE"/>
        </w:rPr>
        <w:t>eine wichtige Führungsposition inne</w:t>
      </w:r>
      <w:r w:rsidR="004122D1">
        <w:rPr>
          <w:rFonts w:ascii="Arial" w:hAnsi="Arial" w:cs="Arial"/>
          <w:sz w:val="22"/>
          <w:szCs w:val="22"/>
          <w:lang w:val="de-DE"/>
        </w:rPr>
        <w:t>:</w:t>
      </w:r>
      <w:r w:rsidR="00F94B6B">
        <w:rPr>
          <w:rFonts w:ascii="Arial" w:hAnsi="Arial" w:cs="Arial"/>
          <w:sz w:val="22"/>
          <w:szCs w:val="22"/>
          <w:lang w:val="de-DE"/>
        </w:rPr>
        <w:t xml:space="preserve"> </w:t>
      </w:r>
      <w:r w:rsidR="00083C8A">
        <w:rPr>
          <w:rFonts w:ascii="Arial" w:hAnsi="Arial" w:cs="Arial"/>
          <w:sz w:val="22"/>
          <w:szCs w:val="22"/>
          <w:lang w:val="de-DE"/>
        </w:rPr>
        <w:t>Als Managing Director EDC</w:t>
      </w:r>
      <w:r w:rsidR="00F94B6B">
        <w:rPr>
          <w:rFonts w:ascii="Arial" w:hAnsi="Arial" w:cs="Arial"/>
          <w:sz w:val="22"/>
          <w:szCs w:val="22"/>
          <w:lang w:val="de-DE"/>
        </w:rPr>
        <w:t xml:space="preserve"> baute er das Vertriebsteam für Tankkarten auf, das er anschließend </w:t>
      </w:r>
      <w:r w:rsidR="00955396">
        <w:rPr>
          <w:rFonts w:ascii="Arial" w:hAnsi="Arial" w:cs="Arial"/>
          <w:sz w:val="22"/>
          <w:szCs w:val="22"/>
          <w:lang w:val="de-DE"/>
        </w:rPr>
        <w:t xml:space="preserve">mehr als </w:t>
      </w:r>
      <w:r w:rsidR="00AA65B5" w:rsidRPr="00923EBA">
        <w:rPr>
          <w:rFonts w:ascii="Arial" w:hAnsi="Arial" w:cs="Arial"/>
          <w:sz w:val="22"/>
          <w:szCs w:val="22"/>
          <w:lang w:val="de-DE"/>
        </w:rPr>
        <w:t>fünf</w:t>
      </w:r>
      <w:r w:rsidR="00955396">
        <w:rPr>
          <w:rFonts w:ascii="Arial" w:hAnsi="Arial" w:cs="Arial"/>
          <w:sz w:val="22"/>
          <w:szCs w:val="22"/>
          <w:lang w:val="de-DE"/>
        </w:rPr>
        <w:t xml:space="preserve"> Jahre lang </w:t>
      </w:r>
      <w:r w:rsidR="00F94B6B">
        <w:rPr>
          <w:rFonts w:ascii="Arial" w:hAnsi="Arial" w:cs="Arial"/>
          <w:sz w:val="22"/>
          <w:szCs w:val="22"/>
          <w:lang w:val="de-DE"/>
        </w:rPr>
        <w:t>erfolgreich leitete.</w:t>
      </w:r>
      <w:r w:rsidR="0043793D">
        <w:rPr>
          <w:rFonts w:ascii="Arial" w:hAnsi="Arial" w:cs="Arial"/>
          <w:sz w:val="22"/>
          <w:szCs w:val="22"/>
          <w:lang w:val="de-DE"/>
        </w:rPr>
        <w:t xml:space="preserve"> </w:t>
      </w:r>
      <w:r w:rsidR="00283ECE" w:rsidRPr="004A7DF1">
        <w:rPr>
          <w:rFonts w:ascii="Arial" w:hAnsi="Arial" w:cs="Arial"/>
          <w:sz w:val="22"/>
          <w:szCs w:val="22"/>
          <w:lang w:val="de-DE"/>
        </w:rPr>
        <w:t>Davor</w:t>
      </w:r>
      <w:r w:rsidR="0043793D" w:rsidRPr="004A7DF1">
        <w:rPr>
          <w:rFonts w:ascii="Arial" w:hAnsi="Arial" w:cs="Arial"/>
          <w:sz w:val="22"/>
          <w:szCs w:val="22"/>
          <w:lang w:val="de-DE"/>
        </w:rPr>
        <w:t xml:space="preserve"> arbeitete </w:t>
      </w:r>
      <w:r w:rsidR="00083C8A" w:rsidRPr="004A7DF1">
        <w:rPr>
          <w:rFonts w:ascii="Arial" w:hAnsi="Arial" w:cs="Arial"/>
          <w:sz w:val="22"/>
          <w:szCs w:val="22"/>
          <w:lang w:val="de-DE"/>
        </w:rPr>
        <w:t>Varela</w:t>
      </w:r>
      <w:r w:rsidR="0043793D" w:rsidRPr="004A7DF1">
        <w:rPr>
          <w:rFonts w:ascii="Arial" w:hAnsi="Arial" w:cs="Arial"/>
          <w:sz w:val="22"/>
          <w:szCs w:val="22"/>
          <w:lang w:val="de-DE"/>
        </w:rPr>
        <w:t xml:space="preserve"> als</w:t>
      </w:r>
      <w:r w:rsidR="004A7DF1" w:rsidRPr="004A7DF1">
        <w:rPr>
          <w:rFonts w:ascii="Arial" w:hAnsi="Arial" w:cs="Arial"/>
          <w:sz w:val="22"/>
          <w:szCs w:val="22"/>
          <w:lang w:val="de-DE"/>
        </w:rPr>
        <w:t xml:space="preserve"> </w:t>
      </w:r>
      <w:r w:rsidR="00FD78FE">
        <w:rPr>
          <w:rFonts w:ascii="Arial" w:hAnsi="Arial" w:cs="Arial"/>
          <w:sz w:val="22"/>
          <w:szCs w:val="22"/>
          <w:lang w:val="de-DE"/>
        </w:rPr>
        <w:t>Finanzc</w:t>
      </w:r>
      <w:r w:rsidR="004A7DF1" w:rsidRPr="00923EBA">
        <w:rPr>
          <w:rFonts w:ascii="Arial" w:hAnsi="Arial" w:cs="Arial"/>
          <w:sz w:val="22"/>
          <w:szCs w:val="22"/>
          <w:lang w:val="de-DE"/>
        </w:rPr>
        <w:t xml:space="preserve">ontroller in </w:t>
      </w:r>
      <w:r w:rsidR="00923EBA" w:rsidRPr="00923EBA">
        <w:rPr>
          <w:rFonts w:ascii="Arial" w:hAnsi="Arial" w:cs="Arial"/>
          <w:sz w:val="22"/>
          <w:szCs w:val="22"/>
          <w:lang w:val="de-DE"/>
        </w:rPr>
        <w:t xml:space="preserve">Logistikunternehmen </w:t>
      </w:r>
      <w:r w:rsidR="002F37E2">
        <w:rPr>
          <w:rFonts w:ascii="Arial" w:hAnsi="Arial" w:cs="Arial"/>
          <w:sz w:val="22"/>
          <w:szCs w:val="22"/>
          <w:lang w:val="de-DE"/>
        </w:rPr>
        <w:t>und</w:t>
      </w:r>
      <w:r w:rsidR="00E53B3B">
        <w:rPr>
          <w:rFonts w:ascii="Arial" w:hAnsi="Arial" w:cs="Arial"/>
          <w:sz w:val="22"/>
          <w:szCs w:val="22"/>
          <w:lang w:val="de-DE"/>
        </w:rPr>
        <w:t xml:space="preserve"> unter anderem</w:t>
      </w:r>
      <w:r w:rsidR="00923EBA" w:rsidRPr="00923EBA">
        <w:rPr>
          <w:rFonts w:ascii="Arial" w:hAnsi="Arial" w:cs="Arial"/>
          <w:sz w:val="22"/>
          <w:szCs w:val="22"/>
          <w:lang w:val="de-DE"/>
        </w:rPr>
        <w:t xml:space="preserve"> in der </w:t>
      </w:r>
      <w:r w:rsidR="002F37E2">
        <w:rPr>
          <w:rFonts w:ascii="Arial" w:hAnsi="Arial" w:cs="Arial"/>
          <w:sz w:val="22"/>
          <w:szCs w:val="22"/>
          <w:lang w:val="de-DE"/>
        </w:rPr>
        <w:t>Wirtschaftsprüfer- sowie der Baubranche</w:t>
      </w:r>
      <w:r w:rsidR="00923EBA" w:rsidRPr="00923EBA">
        <w:rPr>
          <w:rFonts w:ascii="Arial" w:hAnsi="Arial" w:cs="Arial"/>
          <w:sz w:val="22"/>
          <w:szCs w:val="22"/>
          <w:lang w:val="de-DE"/>
        </w:rPr>
        <w:t>.</w:t>
      </w:r>
      <w:r w:rsidR="004A7DF1">
        <w:rPr>
          <w:rFonts w:ascii="Arial" w:hAnsi="Arial" w:cs="Arial"/>
          <w:sz w:val="22"/>
          <w:szCs w:val="22"/>
          <w:lang w:val="de-DE"/>
        </w:rPr>
        <w:t xml:space="preserve"> </w:t>
      </w:r>
      <w:r w:rsidR="0026067D">
        <w:rPr>
          <w:rFonts w:ascii="Arial" w:hAnsi="Arial" w:cs="Arial"/>
          <w:sz w:val="22"/>
          <w:szCs w:val="22"/>
          <w:lang w:val="de-DE"/>
        </w:rPr>
        <w:t xml:space="preserve">„Mit seiner langjährigen Erfahrung auf dem spanischen Markt ist </w:t>
      </w:r>
      <w:proofErr w:type="spellStart"/>
      <w:r w:rsidR="0026067D">
        <w:rPr>
          <w:rFonts w:ascii="Arial" w:hAnsi="Arial" w:cs="Arial"/>
          <w:sz w:val="22"/>
          <w:szCs w:val="22"/>
          <w:lang w:val="de-DE"/>
        </w:rPr>
        <w:t>Gianpiero</w:t>
      </w:r>
      <w:proofErr w:type="spellEnd"/>
      <w:r w:rsidR="0026067D">
        <w:rPr>
          <w:rFonts w:ascii="Arial" w:hAnsi="Arial" w:cs="Arial"/>
          <w:sz w:val="22"/>
          <w:szCs w:val="22"/>
          <w:lang w:val="de-DE"/>
        </w:rPr>
        <w:t xml:space="preserve"> Varela die </w:t>
      </w:r>
      <w:r w:rsidR="00E60585">
        <w:rPr>
          <w:rFonts w:ascii="Arial" w:hAnsi="Arial" w:cs="Arial"/>
          <w:sz w:val="22"/>
          <w:szCs w:val="22"/>
          <w:lang w:val="de-DE"/>
        </w:rPr>
        <w:t>Idealbesetzung</w:t>
      </w:r>
      <w:r w:rsidR="0026067D">
        <w:rPr>
          <w:rFonts w:ascii="Arial" w:hAnsi="Arial" w:cs="Arial"/>
          <w:sz w:val="22"/>
          <w:szCs w:val="22"/>
          <w:lang w:val="de-DE"/>
        </w:rPr>
        <w:t xml:space="preserve"> für unseren </w:t>
      </w:r>
      <w:r w:rsidR="00E60585">
        <w:rPr>
          <w:rFonts w:ascii="Arial" w:hAnsi="Arial" w:cs="Arial"/>
          <w:sz w:val="22"/>
          <w:szCs w:val="22"/>
          <w:lang w:val="de-DE"/>
        </w:rPr>
        <w:t xml:space="preserve">strategisch wichtigen </w:t>
      </w:r>
      <w:r w:rsidR="0026067D">
        <w:rPr>
          <w:rFonts w:ascii="Arial" w:hAnsi="Arial" w:cs="Arial"/>
          <w:sz w:val="22"/>
          <w:szCs w:val="22"/>
          <w:lang w:val="de-DE"/>
        </w:rPr>
        <w:t>Standort</w:t>
      </w:r>
      <w:r w:rsidR="00447869">
        <w:rPr>
          <w:rFonts w:ascii="Arial" w:hAnsi="Arial" w:cs="Arial"/>
          <w:sz w:val="22"/>
          <w:szCs w:val="22"/>
          <w:lang w:val="de-DE"/>
        </w:rPr>
        <w:t xml:space="preserve"> in Valencia</w:t>
      </w:r>
      <w:r w:rsidR="0026067D">
        <w:rPr>
          <w:rFonts w:ascii="Arial" w:hAnsi="Arial" w:cs="Arial"/>
          <w:sz w:val="22"/>
          <w:szCs w:val="22"/>
          <w:lang w:val="de-DE"/>
        </w:rPr>
        <w:t xml:space="preserve">“, </w:t>
      </w:r>
      <w:r w:rsidR="0026067D" w:rsidRPr="005F486D">
        <w:rPr>
          <w:rFonts w:ascii="Arial" w:hAnsi="Arial" w:cs="Arial"/>
          <w:sz w:val="22"/>
          <w:szCs w:val="22"/>
          <w:lang w:val="de-DE"/>
        </w:rPr>
        <w:t>sagt Volker Huber, CEO bei UTA</w:t>
      </w:r>
      <w:r w:rsidR="0026067D">
        <w:rPr>
          <w:rFonts w:ascii="Arial" w:hAnsi="Arial" w:cs="Arial"/>
          <w:sz w:val="22"/>
          <w:szCs w:val="22"/>
          <w:lang w:val="de-DE"/>
        </w:rPr>
        <w:t>.</w:t>
      </w:r>
      <w:r w:rsidR="00E60585">
        <w:rPr>
          <w:rFonts w:ascii="Arial" w:hAnsi="Arial" w:cs="Arial"/>
          <w:sz w:val="22"/>
          <w:szCs w:val="22"/>
          <w:lang w:val="de-DE"/>
        </w:rPr>
        <w:t xml:space="preserve"> „</w:t>
      </w:r>
      <w:r w:rsidR="00F71F02">
        <w:rPr>
          <w:rFonts w:ascii="Arial" w:hAnsi="Arial" w:cs="Arial"/>
          <w:sz w:val="22"/>
          <w:szCs w:val="22"/>
          <w:lang w:val="de-DE"/>
        </w:rPr>
        <w:t>Das</w:t>
      </w:r>
      <w:r w:rsidR="00055E59">
        <w:rPr>
          <w:rFonts w:ascii="Arial" w:hAnsi="Arial" w:cs="Arial"/>
          <w:sz w:val="22"/>
          <w:szCs w:val="22"/>
          <w:lang w:val="de-DE"/>
        </w:rPr>
        <w:t xml:space="preserve"> Ziel </w:t>
      </w:r>
      <w:r w:rsidR="00F71F02">
        <w:rPr>
          <w:rFonts w:ascii="Arial" w:hAnsi="Arial" w:cs="Arial"/>
          <w:sz w:val="22"/>
          <w:szCs w:val="22"/>
          <w:lang w:val="de-DE"/>
        </w:rPr>
        <w:t>lautet</w:t>
      </w:r>
      <w:r w:rsidR="00055E59">
        <w:rPr>
          <w:rFonts w:ascii="Arial" w:hAnsi="Arial" w:cs="Arial"/>
          <w:sz w:val="22"/>
          <w:szCs w:val="22"/>
          <w:lang w:val="de-DE"/>
        </w:rPr>
        <w:t xml:space="preserve">, </w:t>
      </w:r>
      <w:r w:rsidR="00F71F02">
        <w:rPr>
          <w:rFonts w:ascii="Arial" w:hAnsi="Arial" w:cs="Arial"/>
          <w:sz w:val="22"/>
          <w:szCs w:val="22"/>
          <w:lang w:val="de-DE"/>
        </w:rPr>
        <w:t xml:space="preserve">unsere </w:t>
      </w:r>
      <w:r w:rsidR="00E60585">
        <w:rPr>
          <w:rFonts w:ascii="Arial" w:hAnsi="Arial" w:cs="Arial"/>
          <w:sz w:val="22"/>
          <w:szCs w:val="22"/>
          <w:lang w:val="de-DE"/>
        </w:rPr>
        <w:t xml:space="preserve">sehr gute </w:t>
      </w:r>
      <w:r w:rsidR="00E57E98">
        <w:rPr>
          <w:rFonts w:ascii="Arial" w:hAnsi="Arial" w:cs="Arial"/>
          <w:sz w:val="22"/>
          <w:szCs w:val="22"/>
          <w:lang w:val="de-DE"/>
        </w:rPr>
        <w:t>Position</w:t>
      </w:r>
      <w:r w:rsidR="00E60585">
        <w:rPr>
          <w:rFonts w:ascii="Arial" w:hAnsi="Arial" w:cs="Arial"/>
          <w:sz w:val="22"/>
          <w:szCs w:val="22"/>
          <w:lang w:val="de-DE"/>
        </w:rPr>
        <w:t xml:space="preserve"> </w:t>
      </w:r>
      <w:r w:rsidR="00055E59">
        <w:rPr>
          <w:rFonts w:ascii="Arial" w:hAnsi="Arial" w:cs="Arial"/>
          <w:sz w:val="22"/>
          <w:szCs w:val="22"/>
          <w:lang w:val="de-DE"/>
        </w:rPr>
        <w:t xml:space="preserve">auf der iberischen Halbinsel </w:t>
      </w:r>
      <w:r w:rsidR="00A93E7F">
        <w:rPr>
          <w:rFonts w:ascii="Arial" w:hAnsi="Arial" w:cs="Arial"/>
          <w:sz w:val="22"/>
          <w:szCs w:val="22"/>
          <w:lang w:val="de-DE"/>
        </w:rPr>
        <w:t xml:space="preserve">weiter </w:t>
      </w:r>
      <w:r w:rsidR="00E60585">
        <w:rPr>
          <w:rFonts w:ascii="Arial" w:hAnsi="Arial" w:cs="Arial"/>
          <w:sz w:val="22"/>
          <w:szCs w:val="22"/>
          <w:lang w:val="de-DE"/>
        </w:rPr>
        <w:t>aus</w:t>
      </w:r>
      <w:r w:rsidR="0054093F">
        <w:rPr>
          <w:rFonts w:ascii="Arial" w:hAnsi="Arial" w:cs="Arial"/>
          <w:sz w:val="22"/>
          <w:szCs w:val="22"/>
          <w:lang w:val="de-DE"/>
        </w:rPr>
        <w:t>zu</w:t>
      </w:r>
      <w:r w:rsidR="00E60585">
        <w:rPr>
          <w:rFonts w:ascii="Arial" w:hAnsi="Arial" w:cs="Arial"/>
          <w:sz w:val="22"/>
          <w:szCs w:val="22"/>
          <w:lang w:val="de-DE"/>
        </w:rPr>
        <w:t>bauen</w:t>
      </w:r>
      <w:r w:rsidR="00A43649">
        <w:rPr>
          <w:rFonts w:ascii="Arial" w:hAnsi="Arial" w:cs="Arial"/>
          <w:sz w:val="22"/>
          <w:szCs w:val="22"/>
          <w:lang w:val="de-DE"/>
        </w:rPr>
        <w:t xml:space="preserve"> und so die Internationalisierung von UTA voran</w:t>
      </w:r>
      <w:r w:rsidR="0054093F">
        <w:rPr>
          <w:rFonts w:ascii="Arial" w:hAnsi="Arial" w:cs="Arial"/>
          <w:sz w:val="22"/>
          <w:szCs w:val="22"/>
          <w:lang w:val="de-DE"/>
        </w:rPr>
        <w:t>zu</w:t>
      </w:r>
      <w:r w:rsidR="00A43649">
        <w:rPr>
          <w:rFonts w:ascii="Arial" w:hAnsi="Arial" w:cs="Arial"/>
          <w:sz w:val="22"/>
          <w:szCs w:val="22"/>
          <w:lang w:val="de-DE"/>
        </w:rPr>
        <w:t>treiben</w:t>
      </w:r>
      <w:r w:rsidR="00E60585">
        <w:rPr>
          <w:rFonts w:ascii="Arial" w:hAnsi="Arial" w:cs="Arial"/>
          <w:sz w:val="22"/>
          <w:szCs w:val="22"/>
          <w:lang w:val="de-DE"/>
        </w:rPr>
        <w:t>“. In Spanien können Unternehmen die UTA-Tankkarten</w:t>
      </w:r>
      <w:r w:rsidR="00952B16">
        <w:rPr>
          <w:rFonts w:ascii="Arial" w:hAnsi="Arial" w:cs="Arial"/>
          <w:sz w:val="22"/>
          <w:szCs w:val="22"/>
          <w:lang w:val="de-DE"/>
        </w:rPr>
        <w:t xml:space="preserve"> bislang</w:t>
      </w:r>
      <w:r w:rsidR="00E60585">
        <w:rPr>
          <w:rFonts w:ascii="Arial" w:hAnsi="Arial" w:cs="Arial"/>
          <w:sz w:val="22"/>
          <w:szCs w:val="22"/>
          <w:lang w:val="de-DE"/>
        </w:rPr>
        <w:t xml:space="preserve"> an </w:t>
      </w:r>
      <w:r w:rsidR="00E90B6D" w:rsidRPr="00923EBA">
        <w:rPr>
          <w:rFonts w:ascii="Arial" w:hAnsi="Arial" w:cs="Arial"/>
          <w:sz w:val="22"/>
          <w:szCs w:val="22"/>
          <w:lang w:val="de-DE"/>
        </w:rPr>
        <w:t>knapp 1.500 Akzeptanzstellen einsetzen</w:t>
      </w:r>
      <w:r w:rsidR="00E60585" w:rsidRPr="00923EBA">
        <w:rPr>
          <w:rFonts w:ascii="Arial" w:hAnsi="Arial" w:cs="Arial"/>
          <w:sz w:val="22"/>
          <w:szCs w:val="22"/>
          <w:lang w:val="de-DE"/>
        </w:rPr>
        <w:t>.</w:t>
      </w:r>
    </w:p>
    <w:p w14:paraId="2C53C0F0" w14:textId="77777777" w:rsidR="008C605B" w:rsidRPr="00F524CD" w:rsidRDefault="008C605B" w:rsidP="008C605B">
      <w:pPr>
        <w:tabs>
          <w:tab w:val="left" w:pos="2370"/>
        </w:tabs>
        <w:jc w:val="both"/>
        <w:rPr>
          <w:rFonts w:ascii="Arial" w:hAnsi="Arial" w:cs="Arial"/>
          <w:sz w:val="22"/>
          <w:szCs w:val="22"/>
          <w:lang w:val="de-DE"/>
        </w:rPr>
      </w:pPr>
    </w:p>
    <w:p w14:paraId="1EB2CD7B" w14:textId="77777777" w:rsidR="00B132D6" w:rsidRDefault="00B132D6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0FC94D5C" w14:textId="77777777" w:rsidR="00FB6775" w:rsidRDefault="00FB6775" w:rsidP="00757EC5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  <w:r w:rsidRPr="00FB6775">
        <w:rPr>
          <w:rFonts w:ascii="Arial" w:hAnsi="Arial" w:cs="Arial"/>
          <w:bCs/>
          <w:noProof/>
          <w:sz w:val="22"/>
          <w:szCs w:val="22"/>
          <w:lang w:val="de-DE" w:eastAsia="de-DE"/>
        </w:rPr>
        <w:drawing>
          <wp:inline distT="0" distB="0" distL="0" distR="0" wp14:anchorId="6B28E89E" wp14:editId="6EB423AB">
            <wp:extent cx="1339605" cy="1875790"/>
            <wp:effectExtent l="0" t="0" r="0" b="0"/>
            <wp:docPr id="3" name="Grafik 3" descr="F:\DATEN\2016\UTA\Texte\Pressemitteilungen\PM Gianpiero Varela\Bilder\Gianpiero Var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EN\2016\UTA\Texte\Pressemitteilungen\PM Gianpiero Varela\Bilder\Gianpiero Vare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97" cy="18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BB40" w14:textId="38A98E2D" w:rsidR="00757EC5" w:rsidRPr="00757EC5" w:rsidRDefault="00952B16" w:rsidP="00757EC5">
      <w:pPr>
        <w:spacing w:line="276" w:lineRule="auto"/>
        <w:rPr>
          <w:rFonts w:ascii="Arial" w:hAnsi="Arial" w:cs="Arial"/>
          <w:bCs/>
          <w:sz w:val="22"/>
          <w:szCs w:val="22"/>
          <w:lang w:val="de-DE"/>
        </w:rPr>
      </w:pPr>
      <w:proofErr w:type="spellStart"/>
      <w:r w:rsidRPr="00D667EF">
        <w:rPr>
          <w:rFonts w:ascii="Arial" w:hAnsi="Arial" w:cs="Arial"/>
          <w:bCs/>
          <w:sz w:val="22"/>
          <w:szCs w:val="22"/>
          <w:lang w:val="de-DE"/>
        </w:rPr>
        <w:t>Gianpiero</w:t>
      </w:r>
      <w:proofErr w:type="spellEnd"/>
      <w:r w:rsidRPr="00D667EF">
        <w:rPr>
          <w:rFonts w:ascii="Arial" w:hAnsi="Arial" w:cs="Arial"/>
          <w:bCs/>
          <w:sz w:val="22"/>
          <w:szCs w:val="22"/>
          <w:lang w:val="de-DE"/>
        </w:rPr>
        <w:t xml:space="preserve"> Varela (41)</w:t>
      </w:r>
    </w:p>
    <w:p w14:paraId="07897A84" w14:textId="77777777" w:rsidR="00D63628" w:rsidRPr="00A41D02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402DBF6B" w14:textId="77777777" w:rsidR="00D63628" w:rsidRPr="00A41D02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445E4A06" w14:textId="77777777" w:rsidR="00740AD8" w:rsidRDefault="00740AD8" w:rsidP="00740AD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>
        <w:rPr>
          <w:rFonts w:ascii="Arial" w:hAnsi="Arial" w:cs="Arial"/>
          <w:b/>
          <w:bCs/>
          <w:i/>
          <w:sz w:val="18"/>
          <w:szCs w:val="18"/>
          <w:lang w:val="de-DE"/>
        </w:rPr>
        <w:t xml:space="preserve">Über UNION TANK Eckstein </w:t>
      </w:r>
    </w:p>
    <w:p w14:paraId="704AAF0E" w14:textId="77777777" w:rsidR="00740AD8" w:rsidRDefault="00740AD8" w:rsidP="00740AD8">
      <w:pPr>
        <w:spacing w:line="276" w:lineRule="auto"/>
        <w:rPr>
          <w:rFonts w:ascii="Arial" w:hAnsi="Arial"/>
          <w:sz w:val="22"/>
          <w:szCs w:val="22"/>
          <w:lang w:val="de-DE"/>
        </w:rPr>
      </w:pPr>
      <w:r w:rsidRPr="004A7DF1">
        <w:rPr>
          <w:rFonts w:ascii="Arial" w:hAnsi="Arial" w:cs="Arial"/>
          <w:bCs/>
          <w:i/>
          <w:sz w:val="18"/>
          <w:szCs w:val="18"/>
        </w:rPr>
        <w:t xml:space="preserve">UNION TANK Eckstein GmbH &amp; Co. </w:t>
      </w:r>
      <w:r>
        <w:rPr>
          <w:rFonts w:ascii="Arial" w:hAnsi="Arial" w:cs="Arial"/>
          <w:bCs/>
          <w:i/>
          <w:sz w:val="18"/>
          <w:szCs w:val="18"/>
          <w:lang w:val="de-DE"/>
        </w:rPr>
        <w:t xml:space="preserve">KG (UTA) zählt zu den führenden Anbietern von Tank- und Servicekarten in Europa. Über das UTA-Kartensystem können gewerbliche Kunden an über 52.000 Stationen in 40 europäischen Ländern markenunabhängig und bargeldlos tanken sowie weitere Leistungen der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Unterwegsversorgung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nutzen. Dazu zählen unter anderem die Mautabrechnung, Werkstattleistungen, Pannen- und Abschleppdienste sowie die Rückerstattung von Mehrwert- und Mineralölsteuer. Das Unternehmen, das 1963 von Heinrich Eckstein gegründet wurde, ist mit 51 Prozent mehrheitlich in Familienbesitz (repräsentiert durch die Familien Eckstein und van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Dedem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), weitere Anteilseigner sind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Edenred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SA (34 Prozent) und die Daimler AG (15 Prozent). Der </w:t>
      </w:r>
      <w:r>
        <w:rPr>
          <w:rFonts w:ascii="Arial" w:hAnsi="Arial" w:cs="Arial"/>
          <w:bCs/>
          <w:i/>
          <w:sz w:val="18"/>
          <w:szCs w:val="18"/>
          <w:lang w:val="de-DE"/>
        </w:rPr>
        <w:lastRenderedPageBreak/>
        <w:t xml:space="preserve">Hauptsitz befindet sich in Kleinostheim/Main. Rund 400 Mitarbeiter erwirtschaften im UTA-Verbund einen Jahresumsatz von knapp 2,6 Milliarden Euro. UTA wurde bereits zum zehnten Mal in Folge vom Beratungsunternehmen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ServiceRating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, dem Mannheimer Institut für Marktorientierte Unternehmensführung (IMU), dem Meinungsforschungsinstitut </w:t>
      </w:r>
      <w:proofErr w:type="spellStart"/>
      <w:r>
        <w:rPr>
          <w:rFonts w:ascii="Arial" w:hAnsi="Arial" w:cs="Arial"/>
          <w:bCs/>
          <w:i/>
          <w:sz w:val="18"/>
          <w:szCs w:val="18"/>
          <w:lang w:val="de-DE"/>
        </w:rPr>
        <w:t>YouGov</w:t>
      </w:r>
      <w:proofErr w:type="spellEnd"/>
      <w:r>
        <w:rPr>
          <w:rFonts w:ascii="Arial" w:hAnsi="Arial" w:cs="Arial"/>
          <w:bCs/>
          <w:i/>
          <w:sz w:val="18"/>
          <w:szCs w:val="18"/>
          <w:lang w:val="de-DE"/>
        </w:rPr>
        <w:t xml:space="preserve"> und der Wirtschaftszeitung Handelsblatt zu einem der kunden- und serviceorientiertesten Dienstleister Deutschlands gewählt. </w:t>
      </w:r>
      <w:hyperlink r:id="rId8" w:history="1">
        <w:r>
          <w:rPr>
            <w:rStyle w:val="Hyperlink"/>
            <w:rFonts w:ascii="Arial" w:hAnsi="Arial" w:cs="Arial"/>
            <w:bCs/>
            <w:i/>
            <w:color w:val="000080"/>
            <w:sz w:val="18"/>
            <w:szCs w:val="18"/>
            <w:lang w:val="de-DE"/>
          </w:rPr>
          <w:t>www.uta.</w:t>
        </w:r>
      </w:hyperlink>
      <w:r>
        <w:rPr>
          <w:rFonts w:ascii="Arial" w:hAnsi="Arial" w:cs="Arial"/>
          <w:bCs/>
          <w:i/>
          <w:color w:val="000080"/>
          <w:sz w:val="18"/>
          <w:szCs w:val="18"/>
          <w:u w:val="single"/>
          <w:lang w:val="de-DE"/>
        </w:rPr>
        <w:t>com</w:t>
      </w:r>
    </w:p>
    <w:p w14:paraId="5F400A5F" w14:textId="77777777" w:rsidR="00D63628" w:rsidRPr="00A41D02" w:rsidRDefault="00D63628" w:rsidP="00D63628">
      <w:pPr>
        <w:rPr>
          <w:rFonts w:ascii="Arial" w:hAnsi="Arial" w:cs="Arial"/>
          <w:bCs/>
          <w:i/>
          <w:sz w:val="18"/>
          <w:szCs w:val="18"/>
          <w:lang w:val="de-DE"/>
        </w:rPr>
      </w:pPr>
    </w:p>
    <w:p w14:paraId="76BFBAC9" w14:textId="77777777" w:rsidR="00FB6775" w:rsidRDefault="00FB6775" w:rsidP="00FB6775">
      <w:pPr>
        <w:spacing w:after="200" w:line="276" w:lineRule="auto"/>
        <w:rPr>
          <w:rFonts w:ascii="Arial" w:hAnsi="Arial" w:cs="Arial"/>
          <w:color w:val="0D0D0D"/>
          <w:sz w:val="20"/>
          <w:lang w:val="de-DE"/>
        </w:rPr>
      </w:pPr>
    </w:p>
    <w:p w14:paraId="346DAD07" w14:textId="77777777" w:rsidR="00FB6775" w:rsidRDefault="00FB6775" w:rsidP="00FB6775">
      <w:pPr>
        <w:spacing w:after="200" w:line="276" w:lineRule="auto"/>
        <w:rPr>
          <w:rFonts w:ascii="Arial" w:hAnsi="Arial" w:cs="Arial"/>
          <w:color w:val="0D0D0D"/>
          <w:sz w:val="20"/>
          <w:lang w:val="de-DE"/>
        </w:rPr>
      </w:pPr>
    </w:p>
    <w:p w14:paraId="6E93B0B2" w14:textId="77777777" w:rsidR="00FB6775" w:rsidRDefault="00FB6775" w:rsidP="00FB6775">
      <w:pPr>
        <w:spacing w:after="200" w:line="276" w:lineRule="auto"/>
        <w:rPr>
          <w:rFonts w:ascii="Arial" w:hAnsi="Arial" w:cs="Arial"/>
          <w:color w:val="0D0D0D"/>
          <w:sz w:val="20"/>
          <w:lang w:val="de-DE"/>
        </w:rPr>
      </w:pPr>
    </w:p>
    <w:p w14:paraId="32EE7D9F" w14:textId="77777777" w:rsidR="00FB6775" w:rsidRDefault="00FB6775" w:rsidP="00FB6775">
      <w:pPr>
        <w:spacing w:after="200" w:line="276" w:lineRule="auto"/>
        <w:rPr>
          <w:rFonts w:ascii="Arial" w:hAnsi="Arial" w:cs="Arial"/>
          <w:color w:val="0D0D0D"/>
          <w:sz w:val="20"/>
          <w:lang w:val="de-DE"/>
        </w:rPr>
      </w:pPr>
    </w:p>
    <w:p w14:paraId="0268C925" w14:textId="74A4F108" w:rsidR="00D63628" w:rsidRPr="00FB6775" w:rsidRDefault="00D63628" w:rsidP="00FB6775">
      <w:pPr>
        <w:spacing w:after="200" w:line="276" w:lineRule="auto"/>
        <w:rPr>
          <w:rFonts w:ascii="Arial" w:hAnsi="Arial" w:cs="Arial"/>
          <w:color w:val="0D0D0D"/>
          <w:sz w:val="20"/>
          <w:lang w:val="de-DE"/>
        </w:rPr>
      </w:pPr>
      <w:bookmarkStart w:id="0" w:name="_GoBack"/>
      <w:bookmarkEnd w:id="0"/>
      <w:r w:rsidRPr="00A41D02">
        <w:rPr>
          <w:rFonts w:ascii="Arial" w:hAnsi="Arial" w:cs="Arial"/>
          <w:b/>
          <w:sz w:val="20"/>
          <w:lang w:val="de-DE"/>
        </w:rPr>
        <w:t>Abdruck kostenfrei, Beleg erbeten.</w:t>
      </w:r>
    </w:p>
    <w:p w14:paraId="08F938D5" w14:textId="4B075BC5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/>
          <w:sz w:val="20"/>
          <w:lang w:val="de-DE"/>
        </w:rPr>
        <w:t>UNION TANK Eckstein GmbH &amp; Co. KG, Kay Otte, Marketing</w:t>
      </w:r>
      <w:r w:rsidR="001B5538" w:rsidRPr="00A41D02">
        <w:rPr>
          <w:rFonts w:ascii="Arial" w:hAnsi="Arial"/>
          <w:sz w:val="20"/>
          <w:lang w:val="de-DE"/>
        </w:rPr>
        <w:t xml:space="preserve"> Director</w:t>
      </w:r>
    </w:p>
    <w:p w14:paraId="5C05F32F" w14:textId="77777777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 w:cs="Arial"/>
          <w:sz w:val="20"/>
          <w:lang w:val="de-DE"/>
        </w:rPr>
        <w:t>Heinrich-Eckstein-Straße 1, D-63801 Kleinostheim/Main, Telefon: +49 6027 509-106</w:t>
      </w:r>
    </w:p>
    <w:p w14:paraId="7A52A4F3" w14:textId="6B4F3E8F" w:rsidR="00D63628" w:rsidRPr="00335B02" w:rsidRDefault="00D63628" w:rsidP="00D63628">
      <w:pPr>
        <w:rPr>
          <w:rFonts w:ascii="Arial" w:hAnsi="Arial" w:cs="Arial"/>
          <w:sz w:val="22"/>
          <w:szCs w:val="22"/>
          <w:lang w:val="de-DE"/>
        </w:rPr>
      </w:pPr>
      <w:r w:rsidRPr="00A41D02">
        <w:rPr>
          <w:rFonts w:ascii="Arial" w:hAnsi="Arial" w:cs="Arial"/>
          <w:sz w:val="20"/>
          <w:lang w:val="de-DE"/>
        </w:rPr>
        <w:t>E-Mail: kay.otte@uta.com</w:t>
      </w:r>
    </w:p>
    <w:sectPr w:rsidR="00D63628" w:rsidRPr="00335B02" w:rsidSect="008B0E6A">
      <w:pgSz w:w="11907" w:h="16840" w:code="9"/>
      <w:pgMar w:top="1361" w:right="1440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E6CED"/>
    <w:multiLevelType w:val="hybridMultilevel"/>
    <w:tmpl w:val="77A8CBBA"/>
    <w:lvl w:ilvl="0" w:tplc="434C08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24B84"/>
    <w:multiLevelType w:val="hybridMultilevel"/>
    <w:tmpl w:val="B8EA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2737"/>
    <w:multiLevelType w:val="hybridMultilevel"/>
    <w:tmpl w:val="0CA0C90A"/>
    <w:lvl w:ilvl="0" w:tplc="16AAD6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FB3CE4"/>
    <w:multiLevelType w:val="hybridMultilevel"/>
    <w:tmpl w:val="D4569390"/>
    <w:lvl w:ilvl="0" w:tplc="3A74CE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97"/>
    <w:rsid w:val="000047A8"/>
    <w:rsid w:val="00010E7A"/>
    <w:rsid w:val="00023B49"/>
    <w:rsid w:val="0002646E"/>
    <w:rsid w:val="00041D8B"/>
    <w:rsid w:val="00055E59"/>
    <w:rsid w:val="0007326C"/>
    <w:rsid w:val="00083C8A"/>
    <w:rsid w:val="00086A3D"/>
    <w:rsid w:val="000923BD"/>
    <w:rsid w:val="000A2923"/>
    <w:rsid w:val="000D7397"/>
    <w:rsid w:val="000E2D70"/>
    <w:rsid w:val="000F0CF7"/>
    <w:rsid w:val="000F7B18"/>
    <w:rsid w:val="00115975"/>
    <w:rsid w:val="00127A17"/>
    <w:rsid w:val="001514F2"/>
    <w:rsid w:val="00161BBF"/>
    <w:rsid w:val="00163057"/>
    <w:rsid w:val="00186167"/>
    <w:rsid w:val="001B5538"/>
    <w:rsid w:val="001C010C"/>
    <w:rsid w:val="001E0879"/>
    <w:rsid w:val="0024193C"/>
    <w:rsid w:val="00255E77"/>
    <w:rsid w:val="00256BBE"/>
    <w:rsid w:val="0026067D"/>
    <w:rsid w:val="00264567"/>
    <w:rsid w:val="00282D86"/>
    <w:rsid w:val="00283ECE"/>
    <w:rsid w:val="00295313"/>
    <w:rsid w:val="0029723C"/>
    <w:rsid w:val="002B348B"/>
    <w:rsid w:val="002C2DE5"/>
    <w:rsid w:val="002D50AD"/>
    <w:rsid w:val="002E0AC8"/>
    <w:rsid w:val="002F37E2"/>
    <w:rsid w:val="00335B02"/>
    <w:rsid w:val="00337557"/>
    <w:rsid w:val="00347485"/>
    <w:rsid w:val="00354697"/>
    <w:rsid w:val="00362F5A"/>
    <w:rsid w:val="00387A0A"/>
    <w:rsid w:val="003A2FF6"/>
    <w:rsid w:val="003C23A4"/>
    <w:rsid w:val="003F6FFA"/>
    <w:rsid w:val="004122D1"/>
    <w:rsid w:val="00423081"/>
    <w:rsid w:val="0043793D"/>
    <w:rsid w:val="00447869"/>
    <w:rsid w:val="0045690C"/>
    <w:rsid w:val="0047405F"/>
    <w:rsid w:val="00486CC9"/>
    <w:rsid w:val="004A58CF"/>
    <w:rsid w:val="004A5A20"/>
    <w:rsid w:val="004A7DF1"/>
    <w:rsid w:val="004B3703"/>
    <w:rsid w:val="004C4976"/>
    <w:rsid w:val="004E29C2"/>
    <w:rsid w:val="004F6BFF"/>
    <w:rsid w:val="00500883"/>
    <w:rsid w:val="00536B06"/>
    <w:rsid w:val="0054093F"/>
    <w:rsid w:val="0055163E"/>
    <w:rsid w:val="00554023"/>
    <w:rsid w:val="005A5083"/>
    <w:rsid w:val="005C7CAA"/>
    <w:rsid w:val="005E0D79"/>
    <w:rsid w:val="005E6C78"/>
    <w:rsid w:val="00610F07"/>
    <w:rsid w:val="00613B5D"/>
    <w:rsid w:val="00621B7C"/>
    <w:rsid w:val="00640B3D"/>
    <w:rsid w:val="00657E6B"/>
    <w:rsid w:val="00670B40"/>
    <w:rsid w:val="00673736"/>
    <w:rsid w:val="0067492C"/>
    <w:rsid w:val="00682B0F"/>
    <w:rsid w:val="00682C65"/>
    <w:rsid w:val="00682EF2"/>
    <w:rsid w:val="006A199B"/>
    <w:rsid w:val="006B44C9"/>
    <w:rsid w:val="006C3997"/>
    <w:rsid w:val="006D077C"/>
    <w:rsid w:val="006F74EF"/>
    <w:rsid w:val="0070381C"/>
    <w:rsid w:val="00740AD8"/>
    <w:rsid w:val="00745141"/>
    <w:rsid w:val="00757EC5"/>
    <w:rsid w:val="007720EE"/>
    <w:rsid w:val="00774E7B"/>
    <w:rsid w:val="00792D46"/>
    <w:rsid w:val="00795041"/>
    <w:rsid w:val="007C1975"/>
    <w:rsid w:val="007D73DE"/>
    <w:rsid w:val="00827747"/>
    <w:rsid w:val="00827C4B"/>
    <w:rsid w:val="00842406"/>
    <w:rsid w:val="00845A90"/>
    <w:rsid w:val="008A7158"/>
    <w:rsid w:val="008A753A"/>
    <w:rsid w:val="008B0E6A"/>
    <w:rsid w:val="008B31D9"/>
    <w:rsid w:val="008B44F9"/>
    <w:rsid w:val="008C605B"/>
    <w:rsid w:val="008E30BC"/>
    <w:rsid w:val="00900CED"/>
    <w:rsid w:val="00912256"/>
    <w:rsid w:val="00923EBA"/>
    <w:rsid w:val="0092518D"/>
    <w:rsid w:val="00952B16"/>
    <w:rsid w:val="00954E20"/>
    <w:rsid w:val="00955396"/>
    <w:rsid w:val="00973345"/>
    <w:rsid w:val="00973ECF"/>
    <w:rsid w:val="00977CE7"/>
    <w:rsid w:val="009A2AC4"/>
    <w:rsid w:val="009C0C4F"/>
    <w:rsid w:val="00A06567"/>
    <w:rsid w:val="00A216B0"/>
    <w:rsid w:val="00A23FAE"/>
    <w:rsid w:val="00A405FF"/>
    <w:rsid w:val="00A41B6A"/>
    <w:rsid w:val="00A41D02"/>
    <w:rsid w:val="00A43649"/>
    <w:rsid w:val="00A65EDF"/>
    <w:rsid w:val="00A747E5"/>
    <w:rsid w:val="00A754D8"/>
    <w:rsid w:val="00A831B3"/>
    <w:rsid w:val="00A93E7F"/>
    <w:rsid w:val="00AA65B5"/>
    <w:rsid w:val="00AC7AC7"/>
    <w:rsid w:val="00AD2264"/>
    <w:rsid w:val="00AE3FCA"/>
    <w:rsid w:val="00AE605B"/>
    <w:rsid w:val="00AF2D5C"/>
    <w:rsid w:val="00AF54DA"/>
    <w:rsid w:val="00B03C20"/>
    <w:rsid w:val="00B132D6"/>
    <w:rsid w:val="00B164D4"/>
    <w:rsid w:val="00BC1CF3"/>
    <w:rsid w:val="00C05DBE"/>
    <w:rsid w:val="00C22A36"/>
    <w:rsid w:val="00C84956"/>
    <w:rsid w:val="00C924CA"/>
    <w:rsid w:val="00CB0E3E"/>
    <w:rsid w:val="00CC6D42"/>
    <w:rsid w:val="00CE6572"/>
    <w:rsid w:val="00CF54A5"/>
    <w:rsid w:val="00CF565C"/>
    <w:rsid w:val="00D1389A"/>
    <w:rsid w:val="00D37915"/>
    <w:rsid w:val="00D63566"/>
    <w:rsid w:val="00D63628"/>
    <w:rsid w:val="00D667EF"/>
    <w:rsid w:val="00D75DA3"/>
    <w:rsid w:val="00D82BFC"/>
    <w:rsid w:val="00DA5E03"/>
    <w:rsid w:val="00DB3BB9"/>
    <w:rsid w:val="00DD43D7"/>
    <w:rsid w:val="00DF248B"/>
    <w:rsid w:val="00E239D2"/>
    <w:rsid w:val="00E44AA4"/>
    <w:rsid w:val="00E53B3B"/>
    <w:rsid w:val="00E57E98"/>
    <w:rsid w:val="00E60585"/>
    <w:rsid w:val="00E83789"/>
    <w:rsid w:val="00E90B6D"/>
    <w:rsid w:val="00F216E5"/>
    <w:rsid w:val="00F22CD4"/>
    <w:rsid w:val="00F524CD"/>
    <w:rsid w:val="00F543B1"/>
    <w:rsid w:val="00F600CE"/>
    <w:rsid w:val="00F71F02"/>
    <w:rsid w:val="00F83BC9"/>
    <w:rsid w:val="00F83C03"/>
    <w:rsid w:val="00F94B6B"/>
    <w:rsid w:val="00F97CE9"/>
    <w:rsid w:val="00FB4DF8"/>
    <w:rsid w:val="00FB6775"/>
    <w:rsid w:val="00FD78FE"/>
    <w:rsid w:val="00FF2955"/>
    <w:rsid w:val="00F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8692A2"/>
  <w15:docId w15:val="{253640FE-43CB-48F5-B9CE-6048C00E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ta.d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461B-3F21-48D4-A5A5-8E182CEDF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2596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EDENRED ROMANIA SRL</Company>
  <LinksUpToDate>false</LinksUpToDate>
  <CharactersWithSpaces>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Peter Westphal</cp:lastModifiedBy>
  <cp:revision>13</cp:revision>
  <cp:lastPrinted>2016-05-06T09:19:00Z</cp:lastPrinted>
  <dcterms:created xsi:type="dcterms:W3CDTF">2016-05-10T11:44:00Z</dcterms:created>
  <dcterms:modified xsi:type="dcterms:W3CDTF">2016-05-17T11:33:00Z</dcterms:modified>
</cp:coreProperties>
</file>