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4FC94" w14:textId="11271833" w:rsidR="002D50AD" w:rsidRPr="00335B02" w:rsidRDefault="003C23A4" w:rsidP="00335B02">
      <w:pPr>
        <w:jc w:val="right"/>
        <w:rPr>
          <w:rFonts w:ascii="Arial" w:hAnsi="Arial" w:cs="Arial"/>
          <w:sz w:val="20"/>
          <w:szCs w:val="20"/>
          <w:lang w:val="de-DE"/>
        </w:rPr>
      </w:pPr>
      <w:r w:rsidRPr="0029723C">
        <w:rPr>
          <w:rFonts w:ascii="Arial" w:hAnsi="Arial"/>
          <w:b/>
          <w:noProof/>
          <w:sz w:val="40"/>
          <w:szCs w:val="40"/>
          <w:lang w:val="de-DE" w:eastAsia="de-DE"/>
        </w:rPr>
        <mc:AlternateContent>
          <mc:Choice Requires="wps">
            <w:drawing>
              <wp:anchor distT="0" distB="0" distL="114300" distR="114300" simplePos="0" relativeHeight="251659264" behindDoc="0" locked="0" layoutInCell="1" allowOverlap="1" wp14:anchorId="24FD1594" wp14:editId="1C31A563">
                <wp:simplePos x="0" y="0"/>
                <wp:positionH relativeFrom="column">
                  <wp:posOffset>-53340</wp:posOffset>
                </wp:positionH>
                <wp:positionV relativeFrom="paragraph">
                  <wp:posOffset>631190</wp:posOffset>
                </wp:positionV>
                <wp:extent cx="3657600" cy="801370"/>
                <wp:effectExtent l="0" t="0" r="1905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01370"/>
                        </a:xfrm>
                        <a:prstGeom prst="rect">
                          <a:avLst/>
                        </a:prstGeom>
                        <a:solidFill>
                          <a:srgbClr val="FFFFFF"/>
                        </a:solidFill>
                        <a:ln w="9525">
                          <a:solidFill>
                            <a:srgbClr val="FFFFFF"/>
                          </a:solidFill>
                          <a:miter lim="800000"/>
                          <a:headEnd/>
                          <a:tailEnd/>
                        </a:ln>
                      </wps:spPr>
                      <wps:txbx>
                        <w:txbxContent>
                          <w:p w14:paraId="01D5738A" w14:textId="77777777" w:rsidR="00F216E5" w:rsidRPr="00335B02" w:rsidRDefault="00F216E5" w:rsidP="003C23A4">
                            <w:pPr>
                              <w:rPr>
                                <w:rFonts w:ascii="Arial" w:hAnsi="Arial" w:cs="Arial"/>
                                <w:b/>
                                <w:sz w:val="48"/>
                                <w:szCs w:val="48"/>
                                <w:lang w:val="de-DE"/>
                              </w:rPr>
                            </w:pPr>
                            <w:r w:rsidRPr="00335B02">
                              <w:rPr>
                                <w:rFonts w:ascii="Arial" w:hAnsi="Arial" w:cs="Arial"/>
                                <w:b/>
                                <w:sz w:val="48"/>
                                <w:szCs w:val="48"/>
                                <w:lang w:val="de-DE"/>
                              </w:rPr>
                              <w:t>Presse</w:t>
                            </w:r>
                            <w:r w:rsidR="00335B02">
                              <w:rPr>
                                <w:rFonts w:ascii="Arial" w:hAnsi="Arial" w:cs="Arial"/>
                                <w:b/>
                                <w:sz w:val="48"/>
                                <w:szCs w:val="48"/>
                                <w:lang w:val="de-DE"/>
                              </w:rPr>
                              <w:t>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4FD1594" id="_x0000_t202" coordsize="21600,21600" o:spt="202" path="m,l,21600r21600,l21600,xe">
                <v:stroke joinstyle="miter"/>
                <v:path gradientshapeok="t" o:connecttype="rect"/>
              </v:shapetype>
              <v:shape id="Text Box 2" o:spid="_x0000_s1026" type="#_x0000_t202" style="position:absolute;left:0;text-align:left;margin-left:-4.2pt;margin-top:49.7pt;width:4in;height:63.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vFIwIAAFAEAAAOAAAAZHJzL2Uyb0RvYy54bWysVNtu2zAMfR+wfxD0vthxk7Q14hRdugwD&#10;ugvQ7gNkWY6F6TZKiZ19fSk5yYLurZgfBFGkjshzSC/vBq3IXoCX1lR0OskpEYbbRpptRX8+bz7c&#10;UOIDMw1T1oiKHoSnd6v375a9K0VhO6saAQRBjC97V9EuBFdmmeed0MxPrBMGna0FzQKasM0aYD2i&#10;a5UVeb7IeguNA8uF93j6MDrpKuG3reDhe9t6EYiqKOYW0gppreOarZas3AJzneTHNNgbstBMGnz0&#10;DPXAAiM7kP9AacnBetuGCbc6s20ruUg1YDXT/FU1Tx1zItWC5Hh3psn/P1j+bf8DiGwqWlBimEaJ&#10;nsUQyEc7kCKy0ztfYtCTw7Aw4DGqnCr17tHyX54Yu+6Y2Yp7ANt3gjWY3TTezC6ujjg+gtT9V9vg&#10;M2wXbAIaWtCROiSDIDqqdDgrE1PheHi1mF8vcnRx9N3k06vrJF3GytNtBz58FlaTuKkooPIJne0f&#10;fYjZsPIUEh/zVslmI5VKBmzrtQKyZ9glm/SlAl6FKUP6it7Oi/lIwBsgtAzY7krqWEX8xgaMtH0y&#10;TWrGwKQa95iyMkceI3UjiWGoh6MutW0OyCjYsa1xDHHTWfhDSY8tXVH/e8dAUKK+GFTldjqbxRlI&#10;xmx+XaABl5760sMMR6iKBkrG7TqMc7NzILcdvnTqg3tUciMTyVHyMatj3ti2ifvjiMW5uLRT1N8f&#10;weoFAAD//wMAUEsDBBQABgAIAAAAIQDdL8IM4QAAAAkBAAAPAAAAZHJzL2Rvd25yZXYueG1sTI/B&#10;TsMwEETvSPyDtUjcWpuImiZkUyEEEhyqigJC3FzbJCmxHcVOG/6+ywlOo9WMZt6Wq8l17GCH2AaP&#10;cDUXwKzXwbS+Rnh7fZwtgcWkvFFd8Bbhx0ZYVednpSpMOPoXe9immlGJj4VCaFLqC86jbqxTcR56&#10;68n7CoNTic6h5mZQRyp3Hc+EkNyp1tNCo3p731j9vR0dwoPun/LNZ7f/2Oh3IUexft6HNeLlxXR3&#10;CyzZKf2F4Ref0KEipl0YvYmsQ5gtrymJkOek5C/kjQS2Q8iyhQRelfz/B9UJAAD//wMAUEsBAi0A&#10;FAAGAAgAAAAhALaDOJL+AAAA4QEAABMAAAAAAAAAAAAAAAAAAAAAAFtDb250ZW50X1R5cGVzXS54&#10;bWxQSwECLQAUAAYACAAAACEAOP0h/9YAAACUAQAACwAAAAAAAAAAAAAAAAAvAQAAX3JlbHMvLnJl&#10;bHNQSwECLQAUAAYACAAAACEAKL9LxSMCAABQBAAADgAAAAAAAAAAAAAAAAAuAgAAZHJzL2Uyb0Rv&#10;Yy54bWxQSwECLQAUAAYACAAAACEA3S/CDOEAAAAJAQAADwAAAAAAAAAAAAAAAAB9BAAAZHJzL2Rv&#10;d25yZXYueG1sUEsFBgAAAAAEAAQA8wAAAIsFAAAAAA==&#10;" strokecolor="white">
                <v:textbox style="mso-fit-shape-to-text:t">
                  <w:txbxContent>
                    <w:p w14:paraId="01D5738A" w14:textId="77777777" w:rsidR="00F216E5" w:rsidRPr="00335B02" w:rsidRDefault="00F216E5" w:rsidP="003C23A4">
                      <w:pPr>
                        <w:rPr>
                          <w:rFonts w:ascii="Arial" w:hAnsi="Arial" w:cs="Arial"/>
                          <w:b/>
                          <w:sz w:val="48"/>
                          <w:szCs w:val="48"/>
                          <w:lang w:val="de-DE"/>
                        </w:rPr>
                      </w:pPr>
                      <w:r w:rsidRPr="00335B02">
                        <w:rPr>
                          <w:rFonts w:ascii="Arial" w:hAnsi="Arial" w:cs="Arial"/>
                          <w:b/>
                          <w:sz w:val="48"/>
                          <w:szCs w:val="48"/>
                          <w:lang w:val="de-DE"/>
                        </w:rPr>
                        <w:t>Presse</w:t>
                      </w:r>
                      <w:r w:rsidR="00335B02">
                        <w:rPr>
                          <w:rFonts w:ascii="Arial" w:hAnsi="Arial" w:cs="Arial"/>
                          <w:b/>
                          <w:sz w:val="48"/>
                          <w:szCs w:val="48"/>
                          <w:lang w:val="de-DE"/>
                        </w:rPr>
                        <w:t>information</w:t>
                      </w:r>
                    </w:p>
                  </w:txbxContent>
                </v:textbox>
              </v:shape>
            </w:pict>
          </mc:Fallback>
        </mc:AlternateContent>
      </w:r>
      <w:r w:rsidR="0044696A">
        <w:fldChar w:fldCharType="begin"/>
      </w:r>
      <w:r w:rsidR="0044696A">
        <w:instrText xml:space="preserve"> INCLUDEPICTURE "http://www.uta.de/publicity/uta/_internet.nsf/0/9C78121A80C28B43C12577EB004E22FF/$FILE/UTA_Logo_pur_klein.jpg" \* MERGEFORMATINET </w:instrText>
      </w:r>
      <w:r w:rsidR="0044696A">
        <w:fldChar w:fldCharType="separate"/>
      </w:r>
      <w:r w:rsidR="00FE74C9">
        <w:fldChar w:fldCharType="begin"/>
      </w:r>
      <w:r w:rsidR="00FE74C9">
        <w:instrText xml:space="preserve"> </w:instrText>
      </w:r>
      <w:r w:rsidR="00FE74C9">
        <w:instrText>INCLUDEPICTURE  "http://www.uta.de/publicity/uta/_internet.nsf/0/9C78121A80C28B43C12577EB004E22FF/$FILE/UTA_Logo_pur_klein.jpg" \* MERGEFORMATINET</w:instrText>
      </w:r>
      <w:r w:rsidR="00FE74C9">
        <w:instrText xml:space="preserve"> </w:instrText>
      </w:r>
      <w:r w:rsidR="00FE74C9">
        <w:fldChar w:fldCharType="separate"/>
      </w:r>
      <w:r w:rsidR="00FE74C9">
        <w:pict w14:anchorId="480C0B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95.45pt">
            <v:imagedata r:id="rId6" r:href="rId7"/>
          </v:shape>
        </w:pict>
      </w:r>
      <w:r w:rsidR="00FE74C9">
        <w:fldChar w:fldCharType="end"/>
      </w:r>
      <w:r w:rsidR="0044696A">
        <w:fldChar w:fldCharType="end"/>
      </w:r>
    </w:p>
    <w:p w14:paraId="007A8D8A" w14:textId="77777777" w:rsidR="005E6C78" w:rsidRPr="00335B02" w:rsidRDefault="00335B02" w:rsidP="005E6C78">
      <w:pPr>
        <w:pBdr>
          <w:top w:val="single" w:sz="4" w:space="0" w:color="auto"/>
          <w:left w:val="single" w:sz="4" w:space="4" w:color="auto"/>
          <w:bottom w:val="single" w:sz="4" w:space="1" w:color="auto"/>
          <w:right w:val="single" w:sz="4" w:space="4" w:color="auto"/>
        </w:pBdr>
        <w:rPr>
          <w:rFonts w:ascii="Arial" w:hAnsi="Arial"/>
          <w:b/>
          <w:sz w:val="22"/>
          <w:szCs w:val="22"/>
          <w:lang w:val="de-DE"/>
        </w:rPr>
      </w:pPr>
      <w:r w:rsidRPr="00A41D02">
        <w:rPr>
          <w:rFonts w:ascii="Arial" w:hAnsi="Arial" w:cs="Arial"/>
          <w:sz w:val="22"/>
          <w:szCs w:val="22"/>
          <w:lang w:val="de-DE"/>
        </w:rPr>
        <w:t xml:space="preserve">Ansprechpartner für Rückfragen: </w:t>
      </w:r>
      <w:r w:rsidR="00277B36">
        <w:rPr>
          <w:rFonts w:ascii="Arial" w:hAnsi="Arial" w:cs="Arial"/>
          <w:sz w:val="22"/>
          <w:szCs w:val="22"/>
          <w:lang w:val="de-DE"/>
        </w:rPr>
        <w:t>Stefan Horst</w:t>
      </w:r>
      <w:r w:rsidRPr="00A41D02">
        <w:rPr>
          <w:rFonts w:ascii="Arial" w:hAnsi="Arial" w:cs="Arial"/>
          <w:sz w:val="22"/>
          <w:szCs w:val="22"/>
          <w:lang w:val="de-DE"/>
        </w:rPr>
        <w:t xml:space="preserve"> +49 6027 509-</w:t>
      </w:r>
      <w:r w:rsidRPr="001D1752">
        <w:rPr>
          <w:rFonts w:ascii="Arial" w:hAnsi="Arial" w:cs="Arial"/>
          <w:sz w:val="22"/>
          <w:szCs w:val="22"/>
          <w:lang w:val="de-DE"/>
        </w:rPr>
        <w:t>106</w:t>
      </w:r>
    </w:p>
    <w:p w14:paraId="78949D74" w14:textId="77777777" w:rsidR="000D7397" w:rsidRDefault="000D7397" w:rsidP="000D7397">
      <w:pPr>
        <w:rPr>
          <w:rFonts w:ascii="Arial" w:hAnsi="Arial" w:cs="Arial"/>
          <w:b/>
          <w:sz w:val="36"/>
          <w:szCs w:val="36"/>
          <w:lang w:val="de-DE"/>
        </w:rPr>
      </w:pPr>
    </w:p>
    <w:p w14:paraId="67905349" w14:textId="77777777" w:rsidR="00EF2901" w:rsidRDefault="00EF2901" w:rsidP="00EF2901">
      <w:pPr>
        <w:rPr>
          <w:rFonts w:ascii="Arial" w:hAnsi="Arial" w:cs="Arial"/>
          <w:b/>
          <w:sz w:val="36"/>
          <w:szCs w:val="36"/>
          <w:lang w:val="de-DE"/>
        </w:rPr>
      </w:pPr>
      <w:r>
        <w:rPr>
          <w:rFonts w:ascii="Arial" w:hAnsi="Arial" w:cs="Arial"/>
          <w:b/>
          <w:sz w:val="36"/>
          <w:szCs w:val="36"/>
          <w:lang w:val="de-DE"/>
        </w:rPr>
        <w:t>UTA erhöht Sicherheit bei Nutzung von Tankkarten</w:t>
      </w:r>
    </w:p>
    <w:p w14:paraId="26D7F628" w14:textId="77777777" w:rsidR="00EF2901" w:rsidRPr="00335B02" w:rsidRDefault="00EF2901" w:rsidP="00EF2901">
      <w:pPr>
        <w:rPr>
          <w:rFonts w:ascii="Arial" w:hAnsi="Arial" w:cs="Arial"/>
          <w:sz w:val="20"/>
          <w:szCs w:val="20"/>
          <w:lang w:val="de-DE"/>
        </w:rPr>
      </w:pPr>
    </w:p>
    <w:p w14:paraId="460B1FD1" w14:textId="77777777" w:rsidR="00EF2901" w:rsidRDefault="00EF2901" w:rsidP="00EF2901">
      <w:pPr>
        <w:pStyle w:val="Listenabsatz"/>
        <w:numPr>
          <w:ilvl w:val="0"/>
          <w:numId w:val="4"/>
        </w:numPr>
        <w:rPr>
          <w:rFonts w:ascii="Arial" w:hAnsi="Arial" w:cs="Arial"/>
          <w:b/>
          <w:lang w:val="de-DE"/>
        </w:rPr>
      </w:pPr>
      <w:r>
        <w:rPr>
          <w:rFonts w:ascii="Arial" w:hAnsi="Arial" w:cs="Arial"/>
          <w:b/>
          <w:lang w:val="de-DE"/>
        </w:rPr>
        <w:t>Erweiterte Funktionen im Online-Kundenportal</w:t>
      </w:r>
    </w:p>
    <w:p w14:paraId="33D0731D" w14:textId="77777777" w:rsidR="00EF2901" w:rsidRDefault="00EF2901" w:rsidP="00EF2901">
      <w:pPr>
        <w:pStyle w:val="Listenabsatz"/>
        <w:numPr>
          <w:ilvl w:val="0"/>
          <w:numId w:val="4"/>
        </w:numPr>
        <w:rPr>
          <w:rFonts w:ascii="Arial" w:hAnsi="Arial" w:cs="Arial"/>
          <w:b/>
          <w:lang w:val="de-DE"/>
        </w:rPr>
      </w:pPr>
      <w:r>
        <w:rPr>
          <w:rFonts w:ascii="Arial" w:hAnsi="Arial" w:cs="Arial"/>
          <w:b/>
          <w:lang w:val="de-DE"/>
        </w:rPr>
        <w:t>Selbstverwaltung der Limitierungen</w:t>
      </w:r>
    </w:p>
    <w:p w14:paraId="5EDCDF5F" w14:textId="77777777" w:rsidR="00EF2901" w:rsidRPr="00132940" w:rsidRDefault="00EF2901" w:rsidP="00EF2901">
      <w:pPr>
        <w:pStyle w:val="Listenabsatz"/>
        <w:numPr>
          <w:ilvl w:val="0"/>
          <w:numId w:val="4"/>
        </w:numPr>
        <w:rPr>
          <w:rFonts w:ascii="Arial" w:hAnsi="Arial" w:cs="Arial"/>
          <w:lang w:val="de-DE"/>
        </w:rPr>
      </w:pPr>
      <w:r>
        <w:rPr>
          <w:rFonts w:ascii="Arial" w:hAnsi="Arial" w:cs="Arial"/>
          <w:b/>
          <w:lang w:val="de-DE"/>
        </w:rPr>
        <w:t>Benachrichtigung bei Ausschöpfen des Verfügungsrahmens</w:t>
      </w:r>
    </w:p>
    <w:p w14:paraId="5A72366C" w14:textId="77777777" w:rsidR="00EF2901" w:rsidRPr="00132940" w:rsidRDefault="00EF2901" w:rsidP="00EF2901">
      <w:pPr>
        <w:pStyle w:val="Listenabsatz"/>
        <w:rPr>
          <w:rFonts w:ascii="Arial" w:hAnsi="Arial" w:cs="Arial"/>
          <w:lang w:val="de-DE"/>
        </w:rPr>
      </w:pPr>
    </w:p>
    <w:p w14:paraId="6A9EB130" w14:textId="41116620" w:rsidR="00EF2901" w:rsidRDefault="00EF2901" w:rsidP="00EF2901">
      <w:pPr>
        <w:jc w:val="both"/>
        <w:rPr>
          <w:rFonts w:ascii="Arial" w:hAnsi="Arial" w:cs="Arial"/>
          <w:b/>
          <w:sz w:val="22"/>
          <w:szCs w:val="22"/>
          <w:lang w:val="de-DE"/>
        </w:rPr>
      </w:pPr>
      <w:r w:rsidRPr="006C1598">
        <w:rPr>
          <w:rFonts w:ascii="Arial" w:hAnsi="Arial" w:cs="Arial"/>
          <w:b/>
          <w:sz w:val="22"/>
          <w:szCs w:val="22"/>
          <w:lang w:val="de-DE"/>
        </w:rPr>
        <w:t>Kleinostheim</w:t>
      </w:r>
      <w:r w:rsidRPr="008170A6">
        <w:rPr>
          <w:rFonts w:ascii="Arial" w:hAnsi="Arial" w:cs="Arial"/>
          <w:b/>
          <w:sz w:val="22"/>
          <w:szCs w:val="22"/>
          <w:lang w:val="de-DE"/>
        </w:rPr>
        <w:t xml:space="preserve"> – </w:t>
      </w:r>
      <w:r w:rsidR="00FE74C9">
        <w:rPr>
          <w:rFonts w:ascii="Arial" w:hAnsi="Arial" w:cs="Arial"/>
          <w:b/>
          <w:sz w:val="22"/>
          <w:szCs w:val="22"/>
          <w:lang w:val="de-DE"/>
        </w:rPr>
        <w:t>7</w:t>
      </w:r>
      <w:bookmarkStart w:id="0" w:name="_GoBack"/>
      <w:bookmarkEnd w:id="0"/>
      <w:r>
        <w:rPr>
          <w:rFonts w:ascii="Arial" w:hAnsi="Arial" w:cs="Arial"/>
          <w:b/>
          <w:sz w:val="22"/>
          <w:szCs w:val="22"/>
          <w:lang w:val="de-DE"/>
        </w:rPr>
        <w:t>. September</w:t>
      </w:r>
      <w:r w:rsidRPr="002050E3">
        <w:rPr>
          <w:rFonts w:ascii="Arial" w:hAnsi="Arial" w:cs="Arial"/>
          <w:b/>
          <w:sz w:val="22"/>
          <w:szCs w:val="22"/>
          <w:lang w:val="de-DE"/>
        </w:rPr>
        <w:t xml:space="preserve"> 2017</w:t>
      </w:r>
      <w:r w:rsidRPr="008170A6">
        <w:rPr>
          <w:rFonts w:ascii="Arial" w:hAnsi="Arial" w:cs="Arial"/>
          <w:b/>
          <w:sz w:val="22"/>
          <w:szCs w:val="22"/>
          <w:lang w:val="de-DE"/>
        </w:rPr>
        <w:t>.</w:t>
      </w:r>
      <w:r w:rsidRPr="002050E3">
        <w:rPr>
          <w:rFonts w:ascii="Arial" w:hAnsi="Arial" w:cs="Arial"/>
          <w:b/>
          <w:sz w:val="22"/>
          <w:szCs w:val="22"/>
          <w:lang w:val="de-DE"/>
        </w:rPr>
        <w:t xml:space="preserve"> D</w:t>
      </w:r>
      <w:r w:rsidRPr="00D969B3">
        <w:rPr>
          <w:rFonts w:ascii="Arial" w:hAnsi="Arial" w:cs="Arial"/>
          <w:b/>
          <w:sz w:val="22"/>
          <w:szCs w:val="22"/>
          <w:lang w:val="de-DE"/>
        </w:rPr>
        <w:t>ie UNION TANK Eckstein GmbH &amp; Co. KG (UTA)</w:t>
      </w:r>
      <w:r>
        <w:rPr>
          <w:rFonts w:ascii="Arial" w:hAnsi="Arial" w:cs="Arial"/>
          <w:b/>
          <w:sz w:val="22"/>
          <w:szCs w:val="22"/>
          <w:lang w:val="de-DE"/>
        </w:rPr>
        <w:t xml:space="preserve"> erhöht die Sicherheit bei der Nutzung der Servicekarte. Dazu wurden die Funktionen, die Kunden exklusiv im Online-Kundenportal nutzen können, um zusätzliche Funktionen erweitert. Ab sofort besteht die Möglichkeit, die Limitierungen für den Einsatz der UTA-Tankkarte online zu verwalten.</w:t>
      </w:r>
    </w:p>
    <w:p w14:paraId="6500641D" w14:textId="77777777" w:rsidR="00EF2901" w:rsidRDefault="00EF2901" w:rsidP="00EF2901">
      <w:pPr>
        <w:jc w:val="both"/>
        <w:rPr>
          <w:rFonts w:ascii="Arial" w:hAnsi="Arial" w:cs="Arial"/>
          <w:sz w:val="22"/>
          <w:szCs w:val="22"/>
          <w:lang w:val="de-DE"/>
        </w:rPr>
      </w:pPr>
    </w:p>
    <w:p w14:paraId="5B0D9908" w14:textId="77777777" w:rsidR="00EF2901" w:rsidRDefault="00EF2901" w:rsidP="00EF2901">
      <w:pPr>
        <w:jc w:val="both"/>
        <w:rPr>
          <w:rFonts w:ascii="Arial" w:hAnsi="Arial" w:cs="Arial"/>
          <w:sz w:val="22"/>
          <w:szCs w:val="22"/>
          <w:lang w:val="de-DE"/>
        </w:rPr>
      </w:pPr>
      <w:r>
        <w:rPr>
          <w:rFonts w:ascii="Arial" w:hAnsi="Arial" w:cs="Arial"/>
          <w:sz w:val="22"/>
          <w:szCs w:val="22"/>
          <w:lang w:val="de-DE"/>
        </w:rPr>
        <w:t>Dabei kann der Kunde verschiedene Parameter für die Verwendung der Servicekarte individuell an seine Bedürfnisse anpassen. Im Online-Kundenportal kann er beispielsweise einstellen, wie viele Transaktionen pro Tag erlaubt sein sollen, bis zu welchem Betrag eine Transaktion ausgeführt wird sowie zu welchen Zeiten und in welchen Ländern die Karte eingesetzt werden kann. Der aktuelle Verbrauch des Verfügungsrahmens wird grafisch dargestellt. Ist der Verfügungsrahmen ausgeschöpft, erhält der UTA-Kunde per E-Mail eine Benachrichtigung. Sämtliche Einstellungen können sowohl für einzelne als auch für mehrere Tankkarten gleichzeitig vorgenommen werden.</w:t>
      </w:r>
    </w:p>
    <w:p w14:paraId="33B4A259" w14:textId="77777777" w:rsidR="00EF2901" w:rsidRDefault="00EF2901" w:rsidP="00EF2901">
      <w:pPr>
        <w:jc w:val="both"/>
        <w:rPr>
          <w:rFonts w:ascii="Arial" w:hAnsi="Arial" w:cs="Arial"/>
          <w:sz w:val="22"/>
          <w:szCs w:val="22"/>
          <w:lang w:val="de-DE"/>
        </w:rPr>
      </w:pPr>
    </w:p>
    <w:p w14:paraId="33C4ED06" w14:textId="77777777" w:rsidR="00EF2901" w:rsidRDefault="00EF2901" w:rsidP="00EF2901">
      <w:pPr>
        <w:jc w:val="both"/>
        <w:rPr>
          <w:rFonts w:ascii="Arial" w:hAnsi="Arial" w:cs="Arial"/>
          <w:sz w:val="22"/>
          <w:szCs w:val="22"/>
          <w:lang w:val="de-DE"/>
        </w:rPr>
      </w:pPr>
      <w:r>
        <w:rPr>
          <w:rFonts w:ascii="Arial" w:hAnsi="Arial" w:cs="Arial"/>
          <w:sz w:val="22"/>
          <w:szCs w:val="22"/>
          <w:lang w:val="de-DE"/>
        </w:rPr>
        <w:t>„Mit diesen Erweiterungen entsprechen wir den Wünschen unserer Kunden nach mehr Flexibilität und Individualisierung“, betont Volker Huber, CEO bei UTA. „Ähnlich wie beim Online-Banking können auch hier die Limitierungen jederzeit ohne großen Aufwand geändert werden.“ Dafür ist das Online-Kundenportal täglich rund um die Uhr erreichbar.</w:t>
      </w:r>
    </w:p>
    <w:p w14:paraId="24C5DDF7" w14:textId="77777777" w:rsidR="00EF2901" w:rsidRDefault="00EF2901" w:rsidP="00EF2901">
      <w:pPr>
        <w:jc w:val="both"/>
        <w:rPr>
          <w:rFonts w:ascii="Arial" w:hAnsi="Arial" w:cs="Arial"/>
          <w:sz w:val="22"/>
          <w:szCs w:val="22"/>
          <w:lang w:val="de-DE"/>
        </w:rPr>
      </w:pPr>
    </w:p>
    <w:p w14:paraId="45C9811E" w14:textId="3846EF96" w:rsidR="00DF68E2" w:rsidRDefault="00EF2901" w:rsidP="00F524CD">
      <w:pPr>
        <w:jc w:val="both"/>
        <w:rPr>
          <w:rFonts w:ascii="Arial" w:hAnsi="Arial" w:cs="Arial"/>
          <w:sz w:val="22"/>
          <w:szCs w:val="22"/>
          <w:lang w:val="de-DE"/>
        </w:rPr>
      </w:pPr>
      <w:r>
        <w:rPr>
          <w:rFonts w:ascii="Arial" w:hAnsi="Arial" w:cs="Arial"/>
          <w:sz w:val="22"/>
          <w:szCs w:val="22"/>
          <w:lang w:val="de-DE"/>
        </w:rPr>
        <w:t>„Die Flexibilität bei der Selbstverwaltung trägt maßgeblich dazu bei, die Sicherheit der Tankkarte zu erhöhen und das Risiko zu begrenzen“, so Volker Huber. Zu den weiteren Schutzmechanismen zählen, wie bislang auch schon, die PIN-Code-Abfrage, die Transaktionskontrolle, Warnmeldungen bei auffälligen Aktivitäten und die sofortige Sperrung der Karte bei ersten Anzeichen eines Betrugsversuchs.</w:t>
      </w:r>
    </w:p>
    <w:p w14:paraId="5E6B3117" w14:textId="77777777" w:rsidR="00C148E3" w:rsidRDefault="00C148E3">
      <w:pPr>
        <w:spacing w:after="200" w:line="276" w:lineRule="auto"/>
        <w:rPr>
          <w:rFonts w:ascii="Arial" w:hAnsi="Arial" w:cs="Arial"/>
          <w:noProof/>
          <w:sz w:val="22"/>
          <w:szCs w:val="22"/>
          <w:lang w:val="de-DE" w:eastAsia="de-DE"/>
        </w:rPr>
      </w:pPr>
      <w:r>
        <w:rPr>
          <w:rFonts w:ascii="Arial" w:hAnsi="Arial" w:cs="Arial"/>
          <w:noProof/>
          <w:sz w:val="22"/>
          <w:szCs w:val="22"/>
          <w:lang w:val="de-DE" w:eastAsia="de-DE"/>
        </w:rPr>
        <w:br w:type="page"/>
      </w:r>
    </w:p>
    <w:p w14:paraId="7CC54CC6" w14:textId="77777777" w:rsidR="00C148E3" w:rsidRDefault="00C148E3" w:rsidP="00A41939">
      <w:pPr>
        <w:spacing w:line="276" w:lineRule="auto"/>
        <w:rPr>
          <w:rFonts w:ascii="Arial" w:hAnsi="Arial" w:cs="Arial"/>
          <w:b/>
          <w:bCs/>
          <w:i/>
          <w:sz w:val="18"/>
          <w:szCs w:val="18"/>
          <w:lang w:val="de-DE"/>
        </w:rPr>
      </w:pPr>
    </w:p>
    <w:p w14:paraId="381F4E21" w14:textId="77777777" w:rsidR="00C148E3" w:rsidRDefault="00C148E3" w:rsidP="00C148E3">
      <w:pPr>
        <w:spacing w:line="276" w:lineRule="auto"/>
        <w:rPr>
          <w:rFonts w:ascii="Arial" w:hAnsi="Arial" w:cs="Arial"/>
          <w:b/>
          <w:bCs/>
          <w:i/>
          <w:sz w:val="18"/>
          <w:szCs w:val="18"/>
          <w:lang w:val="de-DE"/>
        </w:rPr>
      </w:pPr>
      <w:r>
        <w:rPr>
          <w:rFonts w:ascii="Arial" w:hAnsi="Arial" w:cs="Arial"/>
          <w:b/>
          <w:bCs/>
          <w:i/>
          <w:sz w:val="18"/>
          <w:szCs w:val="18"/>
          <w:lang w:val="de-DE"/>
        </w:rPr>
        <w:t xml:space="preserve">Über UNION TANK Eckstein </w:t>
      </w:r>
    </w:p>
    <w:p w14:paraId="240507C1" w14:textId="7F896C34" w:rsidR="00C148E3" w:rsidRDefault="00C148E3" w:rsidP="00C148E3">
      <w:pPr>
        <w:spacing w:line="276" w:lineRule="auto"/>
        <w:rPr>
          <w:rFonts w:ascii="Arial" w:hAnsi="Arial" w:cs="Arial"/>
          <w:bCs/>
          <w:i/>
          <w:sz w:val="18"/>
          <w:szCs w:val="18"/>
          <w:lang w:val="de-DE"/>
        </w:rPr>
      </w:pPr>
      <w:r w:rsidRPr="00C27B11">
        <w:rPr>
          <w:rFonts w:ascii="Arial" w:hAnsi="Arial" w:cs="Arial"/>
          <w:bCs/>
          <w:i/>
          <w:sz w:val="18"/>
          <w:szCs w:val="18"/>
        </w:rPr>
        <w:t xml:space="preserve">UNION TANK Eckstein GmbH &amp; Co. </w:t>
      </w:r>
      <w:r>
        <w:rPr>
          <w:rFonts w:ascii="Arial" w:hAnsi="Arial" w:cs="Arial"/>
          <w:bCs/>
          <w:i/>
          <w:sz w:val="18"/>
          <w:szCs w:val="18"/>
          <w:lang w:val="de-DE"/>
        </w:rPr>
        <w:t>KG (UTA) zählt zu den führenden Anb</w:t>
      </w:r>
      <w:r w:rsidRPr="00D9284D">
        <w:rPr>
          <w:rFonts w:ascii="Arial" w:hAnsi="Arial" w:cs="Arial"/>
          <w:bCs/>
          <w:i/>
          <w:sz w:val="18"/>
          <w:szCs w:val="18"/>
          <w:lang w:val="de-DE"/>
        </w:rPr>
        <w:t>ietern von Tank- und Servicekarten in Europa. Über das UTA-Kartensystem können gewerbliche Kunden an über 54.000 Sta</w:t>
      </w:r>
      <w:r>
        <w:rPr>
          <w:rFonts w:ascii="Arial" w:hAnsi="Arial" w:cs="Arial"/>
          <w:bCs/>
          <w:i/>
          <w:sz w:val="18"/>
          <w:szCs w:val="18"/>
          <w:lang w:val="de-DE"/>
        </w:rPr>
        <w:t xml:space="preserve">tionen in 40 europäischen Ländern markenunabhängig und bargeldlos tanken sowie weitere Leistungen der </w:t>
      </w:r>
      <w:proofErr w:type="spellStart"/>
      <w:r>
        <w:rPr>
          <w:rFonts w:ascii="Arial" w:hAnsi="Arial" w:cs="Arial"/>
          <w:bCs/>
          <w:i/>
          <w:sz w:val="18"/>
          <w:szCs w:val="18"/>
          <w:lang w:val="de-DE"/>
        </w:rPr>
        <w:t>Unterwegsversorgung</w:t>
      </w:r>
      <w:proofErr w:type="spellEnd"/>
      <w:r>
        <w:rPr>
          <w:rFonts w:ascii="Arial" w:hAnsi="Arial" w:cs="Arial"/>
          <w:bCs/>
          <w:i/>
          <w:sz w:val="18"/>
          <w:szCs w:val="18"/>
          <w:lang w:val="de-DE"/>
        </w:rPr>
        <w:t xml:space="preserve"> nutzen. Dazu zählen unter anderem die Mautabrechnung, Werkstattleistungen, Pannen- und Abschleppdienste sowie die Rückerstattung von Mehrwert- und Mineralölsteuer. Das Unternehmen, das 1963 von Heinrich Eckstein gegründet wurde, ist </w:t>
      </w:r>
      <w:r w:rsidRPr="00581B84">
        <w:rPr>
          <w:rFonts w:ascii="Arial" w:hAnsi="Arial" w:cs="Arial"/>
          <w:bCs/>
          <w:i/>
          <w:sz w:val="18"/>
          <w:szCs w:val="18"/>
          <w:lang w:val="de-DE"/>
        </w:rPr>
        <w:t>mehrheitlich i</w:t>
      </w:r>
      <w:r w:rsidR="00F3239C" w:rsidRPr="00581B84">
        <w:rPr>
          <w:rFonts w:ascii="Arial" w:hAnsi="Arial" w:cs="Arial"/>
          <w:bCs/>
          <w:i/>
          <w:sz w:val="18"/>
          <w:szCs w:val="18"/>
          <w:lang w:val="de-DE"/>
        </w:rPr>
        <w:t>m</w:t>
      </w:r>
      <w:r w:rsidRPr="00581B84">
        <w:rPr>
          <w:rFonts w:ascii="Arial" w:hAnsi="Arial" w:cs="Arial"/>
          <w:bCs/>
          <w:i/>
          <w:sz w:val="18"/>
          <w:szCs w:val="18"/>
          <w:lang w:val="de-DE"/>
        </w:rPr>
        <w:t xml:space="preserve"> Besitz der </w:t>
      </w:r>
      <w:proofErr w:type="spellStart"/>
      <w:r w:rsidRPr="00581B84">
        <w:rPr>
          <w:rFonts w:ascii="Arial" w:hAnsi="Arial" w:cs="Arial"/>
          <w:bCs/>
          <w:i/>
          <w:sz w:val="18"/>
          <w:szCs w:val="18"/>
          <w:lang w:val="de-DE"/>
        </w:rPr>
        <w:t>Edenred</w:t>
      </w:r>
      <w:proofErr w:type="spellEnd"/>
      <w:r w:rsidRPr="00581B84">
        <w:rPr>
          <w:rFonts w:ascii="Arial" w:hAnsi="Arial" w:cs="Arial"/>
          <w:bCs/>
          <w:i/>
          <w:sz w:val="18"/>
          <w:szCs w:val="18"/>
          <w:lang w:val="de-DE"/>
        </w:rPr>
        <w:t xml:space="preserve"> SA (51 Prozent). </w:t>
      </w:r>
      <w:proofErr w:type="spellStart"/>
      <w:r w:rsidR="00F3239C" w:rsidRPr="00581B84">
        <w:rPr>
          <w:rFonts w:ascii="Arial" w:hAnsi="Arial" w:cs="Arial"/>
          <w:i/>
          <w:sz w:val="18"/>
          <w:szCs w:val="18"/>
          <w:lang w:val="de-DE"/>
        </w:rPr>
        <w:t>Edenred</w:t>
      </w:r>
      <w:proofErr w:type="spellEnd"/>
      <w:r w:rsidR="00F3239C" w:rsidRPr="00581B84">
        <w:rPr>
          <w:rFonts w:ascii="Arial" w:hAnsi="Arial" w:cs="Arial"/>
          <w:i/>
          <w:sz w:val="18"/>
          <w:szCs w:val="18"/>
          <w:lang w:val="de-DE"/>
        </w:rPr>
        <w:t xml:space="preserve"> ist Weltmarktführer im Bereich von Bezahlservices für Unternehmen, Arbeitnehmer und Handelspartner.</w:t>
      </w:r>
      <w:r w:rsidR="00F3239C" w:rsidRPr="00581B84">
        <w:rPr>
          <w:rFonts w:ascii="Arial" w:hAnsi="Arial" w:cs="Arial"/>
          <w:sz w:val="20"/>
          <w:szCs w:val="20"/>
          <w:lang w:val="de-DE"/>
        </w:rPr>
        <w:t xml:space="preserve"> </w:t>
      </w:r>
      <w:r w:rsidRPr="00581B84">
        <w:rPr>
          <w:rFonts w:ascii="Arial" w:hAnsi="Arial" w:cs="Arial"/>
          <w:bCs/>
          <w:i/>
          <w:sz w:val="18"/>
          <w:szCs w:val="18"/>
          <w:lang w:val="de-DE"/>
        </w:rPr>
        <w:t xml:space="preserve">Die Familien Eckstein und van </w:t>
      </w:r>
      <w:proofErr w:type="spellStart"/>
      <w:r w:rsidRPr="00581B84">
        <w:rPr>
          <w:rFonts w:ascii="Arial" w:hAnsi="Arial" w:cs="Arial"/>
          <w:bCs/>
          <w:i/>
          <w:sz w:val="18"/>
          <w:szCs w:val="18"/>
          <w:lang w:val="de-DE"/>
        </w:rPr>
        <w:t>Dedem</w:t>
      </w:r>
      <w:proofErr w:type="spellEnd"/>
      <w:r w:rsidRPr="00581B84">
        <w:rPr>
          <w:rFonts w:ascii="Arial" w:hAnsi="Arial" w:cs="Arial"/>
          <w:bCs/>
          <w:i/>
          <w:sz w:val="18"/>
          <w:szCs w:val="18"/>
          <w:lang w:val="de-DE"/>
        </w:rPr>
        <w:t xml:space="preserve"> halten 34 Prozent</w:t>
      </w:r>
      <w:r w:rsidR="00F3239C" w:rsidRPr="00581B84">
        <w:rPr>
          <w:rFonts w:ascii="Arial" w:hAnsi="Arial" w:cs="Arial"/>
          <w:bCs/>
          <w:i/>
          <w:sz w:val="18"/>
          <w:szCs w:val="18"/>
          <w:lang w:val="de-DE"/>
        </w:rPr>
        <w:t xml:space="preserve"> an UTA</w:t>
      </w:r>
      <w:r w:rsidRPr="00581B84">
        <w:rPr>
          <w:rFonts w:ascii="Arial" w:hAnsi="Arial" w:cs="Arial"/>
          <w:bCs/>
          <w:i/>
          <w:sz w:val="18"/>
          <w:szCs w:val="18"/>
          <w:lang w:val="de-DE"/>
        </w:rPr>
        <w:t>,</w:t>
      </w:r>
      <w:r>
        <w:rPr>
          <w:rFonts w:ascii="Arial" w:hAnsi="Arial" w:cs="Arial"/>
          <w:bCs/>
          <w:i/>
          <w:sz w:val="18"/>
          <w:szCs w:val="18"/>
          <w:lang w:val="de-DE"/>
        </w:rPr>
        <w:t xml:space="preserve"> weiterer Anteilseigner ist die Daimler AG (15 Prozent). Der Hauptsitz befindet sich in Kleinostheim/Main. Rund 400 Mitarbeiter erwirtschaften im UTA-Verbund einen Jahresumsatz von knapp 2,6 Milliarden Euro. UTA hat erst kürzlich den renommierten Image-Award der Fachzeitschrift VerkehrsRundschau </w:t>
      </w:r>
      <w:r w:rsidRPr="00CD47C6">
        <w:rPr>
          <w:rFonts w:ascii="Arial" w:hAnsi="Arial" w:cs="Arial"/>
          <w:bCs/>
          <w:i/>
          <w:sz w:val="18"/>
          <w:szCs w:val="18"/>
          <w:lang w:val="de-DE"/>
        </w:rPr>
        <w:t>in der Kategorie „Tankkarten“</w:t>
      </w:r>
      <w:r>
        <w:rPr>
          <w:rFonts w:ascii="Arial" w:hAnsi="Arial" w:cs="Arial"/>
          <w:bCs/>
          <w:i/>
          <w:sz w:val="18"/>
          <w:szCs w:val="18"/>
          <w:lang w:val="de-DE"/>
        </w:rPr>
        <w:t xml:space="preserve"> gewonnen, der alle zwei Jahre auf Basis einer unabhängigen Marktstudie des Marktforschungsinstituts </w:t>
      </w:r>
      <w:proofErr w:type="spellStart"/>
      <w:r>
        <w:rPr>
          <w:rFonts w:ascii="Arial" w:hAnsi="Arial" w:cs="Arial"/>
          <w:bCs/>
          <w:i/>
          <w:sz w:val="18"/>
          <w:szCs w:val="18"/>
          <w:lang w:val="de-DE"/>
        </w:rPr>
        <w:t>Kleffmann</w:t>
      </w:r>
      <w:proofErr w:type="spellEnd"/>
      <w:r>
        <w:rPr>
          <w:rFonts w:ascii="Arial" w:hAnsi="Arial" w:cs="Arial"/>
          <w:bCs/>
          <w:i/>
          <w:sz w:val="18"/>
          <w:szCs w:val="18"/>
          <w:lang w:val="de-DE"/>
        </w:rPr>
        <w:t xml:space="preserve"> vergeben wird. www.uta.com</w:t>
      </w:r>
    </w:p>
    <w:p w14:paraId="700740B1" w14:textId="77777777" w:rsidR="00E713C4" w:rsidRPr="00E713C4" w:rsidRDefault="00E713C4" w:rsidP="00C148E3">
      <w:pPr>
        <w:spacing w:line="276" w:lineRule="auto"/>
        <w:rPr>
          <w:rFonts w:ascii="Arial" w:hAnsi="Arial" w:cs="Arial"/>
          <w:b/>
          <w:bCs/>
          <w:sz w:val="18"/>
          <w:szCs w:val="18"/>
          <w:lang w:val="de-DE"/>
        </w:rPr>
      </w:pPr>
      <w:r>
        <w:rPr>
          <w:rFonts w:ascii="Arial" w:eastAsia="Calibri" w:hAnsi="Arial" w:cs="Arial"/>
          <w:b/>
          <w:bCs/>
          <w:sz w:val="20"/>
          <w:szCs w:val="20"/>
          <w:lang w:val="de-DE"/>
        </w:rPr>
        <w:t>Folgen Sie UTA auf Twitter:</w:t>
      </w:r>
      <w:r w:rsidDel="00E713C4">
        <w:rPr>
          <w:rFonts w:ascii="Arial" w:hAnsi="Arial" w:cs="Arial"/>
          <w:bCs/>
          <w:i/>
          <w:sz w:val="18"/>
          <w:szCs w:val="18"/>
          <w:lang w:val="de-DE"/>
        </w:rPr>
        <w:t xml:space="preserve"> </w:t>
      </w:r>
      <w:r>
        <w:rPr>
          <w:rFonts w:ascii="Arial" w:hAnsi="Arial" w:cs="Arial"/>
          <w:b/>
          <w:bCs/>
          <w:sz w:val="18"/>
          <w:szCs w:val="18"/>
          <w:lang w:val="de-DE"/>
        </w:rPr>
        <w:t>www.twitter.com/UTA_DEU</w:t>
      </w:r>
    </w:p>
    <w:p w14:paraId="6149AE60" w14:textId="77777777" w:rsidR="00C148E3" w:rsidRPr="00A41D02" w:rsidRDefault="00C148E3" w:rsidP="00C148E3">
      <w:pPr>
        <w:rPr>
          <w:rFonts w:ascii="Arial" w:hAnsi="Arial" w:cs="Arial"/>
          <w:color w:val="0D0D0D"/>
          <w:sz w:val="20"/>
          <w:lang w:val="de-DE"/>
        </w:rPr>
      </w:pPr>
    </w:p>
    <w:p w14:paraId="62B37E40" w14:textId="77777777" w:rsidR="00C148E3" w:rsidRPr="00A41D02" w:rsidRDefault="00C148E3" w:rsidP="00C148E3">
      <w:pPr>
        <w:rPr>
          <w:rFonts w:ascii="Arial" w:hAnsi="Arial" w:cs="Arial"/>
          <w:b/>
          <w:sz w:val="20"/>
          <w:lang w:val="de-DE"/>
        </w:rPr>
      </w:pPr>
      <w:r w:rsidRPr="00A41D02">
        <w:rPr>
          <w:rFonts w:ascii="Arial" w:hAnsi="Arial" w:cs="Arial"/>
          <w:b/>
          <w:sz w:val="20"/>
          <w:lang w:val="de-DE"/>
        </w:rPr>
        <w:t>Abdruck kostenfrei, Beleg erbeten.</w:t>
      </w:r>
    </w:p>
    <w:p w14:paraId="1AFF543D" w14:textId="77777777" w:rsidR="00C148E3" w:rsidRDefault="00C148E3" w:rsidP="00C148E3">
      <w:pPr>
        <w:rPr>
          <w:rFonts w:ascii="Arial" w:hAnsi="Arial"/>
          <w:sz w:val="20"/>
          <w:lang w:val="en-GB"/>
        </w:rPr>
      </w:pPr>
      <w:r w:rsidRPr="00A41D02">
        <w:rPr>
          <w:rFonts w:ascii="Arial" w:hAnsi="Arial"/>
          <w:sz w:val="20"/>
          <w:lang w:val="de-DE"/>
        </w:rPr>
        <w:t xml:space="preserve">UNION TANK Eckstein GmbH &amp; Co. </w:t>
      </w:r>
      <w:r w:rsidRPr="001D1752">
        <w:rPr>
          <w:rFonts w:ascii="Arial" w:hAnsi="Arial"/>
          <w:sz w:val="20"/>
          <w:lang w:val="en-GB"/>
        </w:rPr>
        <w:t>KG, Stefan Horst, Head of Marketing</w:t>
      </w:r>
    </w:p>
    <w:p w14:paraId="504F6CB8" w14:textId="77777777" w:rsidR="00C148E3" w:rsidRPr="00A41D02" w:rsidRDefault="00C148E3" w:rsidP="00C148E3">
      <w:pPr>
        <w:rPr>
          <w:rFonts w:ascii="Arial" w:hAnsi="Arial" w:cs="Arial"/>
          <w:sz w:val="20"/>
          <w:lang w:val="de-DE"/>
        </w:rPr>
      </w:pPr>
      <w:r w:rsidRPr="00A41D02">
        <w:rPr>
          <w:rFonts w:ascii="Arial" w:hAnsi="Arial" w:cs="Arial"/>
          <w:sz w:val="20"/>
          <w:lang w:val="de-DE"/>
        </w:rPr>
        <w:t>Heinrich-Eckstein-Straße 1, D-63801 Kleinostheim/Main, Telefon: +</w:t>
      </w:r>
      <w:r w:rsidRPr="001D1752">
        <w:rPr>
          <w:rFonts w:ascii="Arial" w:hAnsi="Arial" w:cs="Arial"/>
          <w:sz w:val="20"/>
          <w:lang w:val="de-DE"/>
        </w:rPr>
        <w:t>49 6027 509-106</w:t>
      </w:r>
    </w:p>
    <w:p w14:paraId="120AB067" w14:textId="77777777" w:rsidR="00C148E3" w:rsidRPr="00335B02" w:rsidRDefault="00C148E3" w:rsidP="00C148E3">
      <w:pPr>
        <w:rPr>
          <w:rFonts w:ascii="Arial" w:hAnsi="Arial" w:cs="Arial"/>
          <w:sz w:val="22"/>
          <w:szCs w:val="22"/>
          <w:lang w:val="de-DE"/>
        </w:rPr>
      </w:pPr>
      <w:r>
        <w:rPr>
          <w:rFonts w:ascii="Arial" w:hAnsi="Arial" w:cs="Arial"/>
          <w:sz w:val="20"/>
          <w:lang w:val="de-DE"/>
        </w:rPr>
        <w:t xml:space="preserve">E-Mail: </w:t>
      </w:r>
      <w:r w:rsidRPr="001D1752">
        <w:rPr>
          <w:rFonts w:ascii="Arial" w:hAnsi="Arial" w:cs="Arial"/>
          <w:sz w:val="20"/>
          <w:lang w:val="de-DE"/>
        </w:rPr>
        <w:t>stefan.horst@uta.com</w:t>
      </w:r>
    </w:p>
    <w:p w14:paraId="3F1E25ED" w14:textId="77777777" w:rsidR="00C148E3" w:rsidRDefault="00C148E3" w:rsidP="00A41939">
      <w:pPr>
        <w:spacing w:line="276" w:lineRule="auto"/>
        <w:rPr>
          <w:rFonts w:ascii="Arial" w:hAnsi="Arial" w:cs="Arial"/>
          <w:b/>
          <w:bCs/>
          <w:i/>
          <w:sz w:val="18"/>
          <w:szCs w:val="18"/>
          <w:lang w:val="de-DE"/>
        </w:rPr>
      </w:pPr>
    </w:p>
    <w:p w14:paraId="02A1CC05" w14:textId="77777777" w:rsidR="00C148E3" w:rsidRDefault="00C148E3" w:rsidP="00A41939">
      <w:pPr>
        <w:spacing w:line="276" w:lineRule="auto"/>
        <w:rPr>
          <w:rFonts w:ascii="Arial" w:hAnsi="Arial" w:cs="Arial"/>
          <w:b/>
          <w:bCs/>
          <w:i/>
          <w:sz w:val="18"/>
          <w:szCs w:val="18"/>
          <w:lang w:val="de-DE"/>
        </w:rPr>
      </w:pPr>
    </w:p>
    <w:p w14:paraId="141C83E8" w14:textId="77777777" w:rsidR="00D63628" w:rsidRPr="00335B02" w:rsidRDefault="00D63628" w:rsidP="00D63628">
      <w:pPr>
        <w:rPr>
          <w:rFonts w:ascii="Arial" w:hAnsi="Arial" w:cs="Arial"/>
          <w:sz w:val="22"/>
          <w:szCs w:val="22"/>
          <w:lang w:val="de-DE"/>
        </w:rPr>
      </w:pPr>
    </w:p>
    <w:sectPr w:rsidR="00D63628" w:rsidRPr="00335B02" w:rsidSect="008B0E6A">
      <w:pgSz w:w="11907" w:h="16840" w:code="9"/>
      <w:pgMar w:top="1361"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E6CED"/>
    <w:multiLevelType w:val="hybridMultilevel"/>
    <w:tmpl w:val="77A8CBBA"/>
    <w:lvl w:ilvl="0" w:tplc="434C08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24B84"/>
    <w:multiLevelType w:val="hybridMultilevel"/>
    <w:tmpl w:val="B8EA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F2737"/>
    <w:multiLevelType w:val="hybridMultilevel"/>
    <w:tmpl w:val="0CA0C90A"/>
    <w:lvl w:ilvl="0" w:tplc="16AAD6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FB3CE4"/>
    <w:multiLevelType w:val="hybridMultilevel"/>
    <w:tmpl w:val="D4569390"/>
    <w:lvl w:ilvl="0" w:tplc="3A74CE3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97"/>
    <w:rsid w:val="000047A8"/>
    <w:rsid w:val="00010E7A"/>
    <w:rsid w:val="00014F6B"/>
    <w:rsid w:val="0003601A"/>
    <w:rsid w:val="000522C9"/>
    <w:rsid w:val="00064EC2"/>
    <w:rsid w:val="00070416"/>
    <w:rsid w:val="00086A3D"/>
    <w:rsid w:val="00097D16"/>
    <w:rsid w:val="000A2923"/>
    <w:rsid w:val="000D3CD9"/>
    <w:rsid w:val="000D7397"/>
    <w:rsid w:val="000E4131"/>
    <w:rsid w:val="000E5E48"/>
    <w:rsid w:val="000E6CA5"/>
    <w:rsid w:val="000F0CF7"/>
    <w:rsid w:val="000F6C2D"/>
    <w:rsid w:val="00115975"/>
    <w:rsid w:val="0013629E"/>
    <w:rsid w:val="00146AA6"/>
    <w:rsid w:val="001514F2"/>
    <w:rsid w:val="001534B7"/>
    <w:rsid w:val="00160CAD"/>
    <w:rsid w:val="00161BBF"/>
    <w:rsid w:val="00163057"/>
    <w:rsid w:val="00165988"/>
    <w:rsid w:val="00173272"/>
    <w:rsid w:val="00186167"/>
    <w:rsid w:val="001B5538"/>
    <w:rsid w:val="001C010C"/>
    <w:rsid w:val="001D1752"/>
    <w:rsid w:val="001E0879"/>
    <w:rsid w:val="002020FA"/>
    <w:rsid w:val="002050E3"/>
    <w:rsid w:val="00210EBF"/>
    <w:rsid w:val="00225801"/>
    <w:rsid w:val="002301C5"/>
    <w:rsid w:val="0024193C"/>
    <w:rsid w:val="00255E77"/>
    <w:rsid w:val="00256BBE"/>
    <w:rsid w:val="00264567"/>
    <w:rsid w:val="00277B36"/>
    <w:rsid w:val="00277B94"/>
    <w:rsid w:val="00282D86"/>
    <w:rsid w:val="00284BE7"/>
    <w:rsid w:val="00295313"/>
    <w:rsid w:val="0029723C"/>
    <w:rsid w:val="002C0ED5"/>
    <w:rsid w:val="002C2DE5"/>
    <w:rsid w:val="002C4DC7"/>
    <w:rsid w:val="002D50AD"/>
    <w:rsid w:val="002E10B2"/>
    <w:rsid w:val="00315714"/>
    <w:rsid w:val="00335B02"/>
    <w:rsid w:val="00354697"/>
    <w:rsid w:val="0036085D"/>
    <w:rsid w:val="003807F7"/>
    <w:rsid w:val="00387A0A"/>
    <w:rsid w:val="003A2FF6"/>
    <w:rsid w:val="003C23A4"/>
    <w:rsid w:val="003E4F1C"/>
    <w:rsid w:val="003F6FFA"/>
    <w:rsid w:val="00402CF7"/>
    <w:rsid w:val="00423081"/>
    <w:rsid w:val="004363D1"/>
    <w:rsid w:val="0044696A"/>
    <w:rsid w:val="0045690C"/>
    <w:rsid w:val="00472D1B"/>
    <w:rsid w:val="0047405F"/>
    <w:rsid w:val="004761DE"/>
    <w:rsid w:val="00486CC9"/>
    <w:rsid w:val="00492FD0"/>
    <w:rsid w:val="004A58CF"/>
    <w:rsid w:val="004A5A20"/>
    <w:rsid w:val="004B3703"/>
    <w:rsid w:val="004B54C0"/>
    <w:rsid w:val="004B732B"/>
    <w:rsid w:val="004C4976"/>
    <w:rsid w:val="004C56B8"/>
    <w:rsid w:val="004E29C2"/>
    <w:rsid w:val="004F6BFF"/>
    <w:rsid w:val="00536B06"/>
    <w:rsid w:val="005472AA"/>
    <w:rsid w:val="0055163E"/>
    <w:rsid w:val="00554023"/>
    <w:rsid w:val="00581B84"/>
    <w:rsid w:val="00581C2F"/>
    <w:rsid w:val="005A5083"/>
    <w:rsid w:val="005B6677"/>
    <w:rsid w:val="005C7CAA"/>
    <w:rsid w:val="005D1A86"/>
    <w:rsid w:val="005E0D79"/>
    <w:rsid w:val="005E6C78"/>
    <w:rsid w:val="00604CF3"/>
    <w:rsid w:val="00606AF4"/>
    <w:rsid w:val="00610F07"/>
    <w:rsid w:val="00613B5D"/>
    <w:rsid w:val="0062331C"/>
    <w:rsid w:val="00631588"/>
    <w:rsid w:val="00657E6B"/>
    <w:rsid w:val="0066398A"/>
    <w:rsid w:val="00670B40"/>
    <w:rsid w:val="00673736"/>
    <w:rsid w:val="006776A2"/>
    <w:rsid w:val="00682B0F"/>
    <w:rsid w:val="00682C65"/>
    <w:rsid w:val="00682EF2"/>
    <w:rsid w:val="00690098"/>
    <w:rsid w:val="006A199B"/>
    <w:rsid w:val="006A1F33"/>
    <w:rsid w:val="006B44C9"/>
    <w:rsid w:val="006C1598"/>
    <w:rsid w:val="006C3997"/>
    <w:rsid w:val="006D077C"/>
    <w:rsid w:val="006D25EA"/>
    <w:rsid w:val="006F74EF"/>
    <w:rsid w:val="0070381C"/>
    <w:rsid w:val="007158EF"/>
    <w:rsid w:val="00721A6F"/>
    <w:rsid w:val="00740AD8"/>
    <w:rsid w:val="00745141"/>
    <w:rsid w:val="007541F7"/>
    <w:rsid w:val="00757EC5"/>
    <w:rsid w:val="00763404"/>
    <w:rsid w:val="007720EE"/>
    <w:rsid w:val="00774E7B"/>
    <w:rsid w:val="00777548"/>
    <w:rsid w:val="0078662E"/>
    <w:rsid w:val="00790985"/>
    <w:rsid w:val="00792D46"/>
    <w:rsid w:val="007D73DE"/>
    <w:rsid w:val="008130D6"/>
    <w:rsid w:val="008170A6"/>
    <w:rsid w:val="00827C4B"/>
    <w:rsid w:val="008303C2"/>
    <w:rsid w:val="00845A90"/>
    <w:rsid w:val="008855A1"/>
    <w:rsid w:val="008A560B"/>
    <w:rsid w:val="008A7158"/>
    <w:rsid w:val="008A753A"/>
    <w:rsid w:val="008B0E6A"/>
    <w:rsid w:val="008B44F9"/>
    <w:rsid w:val="008C605B"/>
    <w:rsid w:val="008D26A2"/>
    <w:rsid w:val="008D5B09"/>
    <w:rsid w:val="008E30BC"/>
    <w:rsid w:val="008F43F6"/>
    <w:rsid w:val="00900CED"/>
    <w:rsid w:val="00912256"/>
    <w:rsid w:val="009135A8"/>
    <w:rsid w:val="009210CC"/>
    <w:rsid w:val="0092518D"/>
    <w:rsid w:val="009320DC"/>
    <w:rsid w:val="009344CF"/>
    <w:rsid w:val="00947F28"/>
    <w:rsid w:val="00954E20"/>
    <w:rsid w:val="00973345"/>
    <w:rsid w:val="00977CE7"/>
    <w:rsid w:val="009A2AC4"/>
    <w:rsid w:val="009A7FD9"/>
    <w:rsid w:val="009C0C4F"/>
    <w:rsid w:val="009C2F77"/>
    <w:rsid w:val="009D3022"/>
    <w:rsid w:val="009D771B"/>
    <w:rsid w:val="009E0F34"/>
    <w:rsid w:val="00A06567"/>
    <w:rsid w:val="00A216B0"/>
    <w:rsid w:val="00A23FAE"/>
    <w:rsid w:val="00A405FF"/>
    <w:rsid w:val="00A406C4"/>
    <w:rsid w:val="00A40C80"/>
    <w:rsid w:val="00A41939"/>
    <w:rsid w:val="00A41B6A"/>
    <w:rsid w:val="00A41D02"/>
    <w:rsid w:val="00A65EDF"/>
    <w:rsid w:val="00A747E5"/>
    <w:rsid w:val="00A754D8"/>
    <w:rsid w:val="00A831B3"/>
    <w:rsid w:val="00A84853"/>
    <w:rsid w:val="00AC0314"/>
    <w:rsid w:val="00AC7AC7"/>
    <w:rsid w:val="00AD2264"/>
    <w:rsid w:val="00AE07B3"/>
    <w:rsid w:val="00AE3FCA"/>
    <w:rsid w:val="00AE605B"/>
    <w:rsid w:val="00AE7B62"/>
    <w:rsid w:val="00AF2D5C"/>
    <w:rsid w:val="00AF54DA"/>
    <w:rsid w:val="00B03C20"/>
    <w:rsid w:val="00B132D6"/>
    <w:rsid w:val="00B164D4"/>
    <w:rsid w:val="00B705EF"/>
    <w:rsid w:val="00B875FB"/>
    <w:rsid w:val="00BA5E2A"/>
    <w:rsid w:val="00BA5FE5"/>
    <w:rsid w:val="00BC1CF3"/>
    <w:rsid w:val="00BC7FBC"/>
    <w:rsid w:val="00BE1E91"/>
    <w:rsid w:val="00BE7511"/>
    <w:rsid w:val="00C05DBE"/>
    <w:rsid w:val="00C147F1"/>
    <w:rsid w:val="00C148E3"/>
    <w:rsid w:val="00C22A36"/>
    <w:rsid w:val="00C27B11"/>
    <w:rsid w:val="00C924CA"/>
    <w:rsid w:val="00C94FB3"/>
    <w:rsid w:val="00CA0442"/>
    <w:rsid w:val="00CA1137"/>
    <w:rsid w:val="00CB0E3E"/>
    <w:rsid w:val="00CC6D42"/>
    <w:rsid w:val="00CD5E0E"/>
    <w:rsid w:val="00CE6572"/>
    <w:rsid w:val="00CE6E81"/>
    <w:rsid w:val="00CF05A5"/>
    <w:rsid w:val="00CF54A5"/>
    <w:rsid w:val="00CF565C"/>
    <w:rsid w:val="00D1232B"/>
    <w:rsid w:val="00D1389A"/>
    <w:rsid w:val="00D3358A"/>
    <w:rsid w:val="00D37915"/>
    <w:rsid w:val="00D51DF1"/>
    <w:rsid w:val="00D63566"/>
    <w:rsid w:val="00D63628"/>
    <w:rsid w:val="00D75DA3"/>
    <w:rsid w:val="00D80B30"/>
    <w:rsid w:val="00D8140E"/>
    <w:rsid w:val="00D82BFC"/>
    <w:rsid w:val="00D83F57"/>
    <w:rsid w:val="00D87BC4"/>
    <w:rsid w:val="00D91EF1"/>
    <w:rsid w:val="00D9284D"/>
    <w:rsid w:val="00D95319"/>
    <w:rsid w:val="00DA5E03"/>
    <w:rsid w:val="00DA6CB9"/>
    <w:rsid w:val="00DB3BB9"/>
    <w:rsid w:val="00DC2C6B"/>
    <w:rsid w:val="00DD43D7"/>
    <w:rsid w:val="00DD5328"/>
    <w:rsid w:val="00DF248B"/>
    <w:rsid w:val="00DF68E2"/>
    <w:rsid w:val="00E26819"/>
    <w:rsid w:val="00E34FD8"/>
    <w:rsid w:val="00E4447D"/>
    <w:rsid w:val="00E44AA4"/>
    <w:rsid w:val="00E534EA"/>
    <w:rsid w:val="00E66D59"/>
    <w:rsid w:val="00E713C4"/>
    <w:rsid w:val="00E83789"/>
    <w:rsid w:val="00E83B2E"/>
    <w:rsid w:val="00E95322"/>
    <w:rsid w:val="00E9659A"/>
    <w:rsid w:val="00EB78B8"/>
    <w:rsid w:val="00EC0230"/>
    <w:rsid w:val="00EC537F"/>
    <w:rsid w:val="00EE7E6B"/>
    <w:rsid w:val="00EF2901"/>
    <w:rsid w:val="00F1700E"/>
    <w:rsid w:val="00F216E5"/>
    <w:rsid w:val="00F22CD4"/>
    <w:rsid w:val="00F3239C"/>
    <w:rsid w:val="00F524CD"/>
    <w:rsid w:val="00F543B1"/>
    <w:rsid w:val="00F600CE"/>
    <w:rsid w:val="00F6251F"/>
    <w:rsid w:val="00F73B73"/>
    <w:rsid w:val="00F83C03"/>
    <w:rsid w:val="00F85776"/>
    <w:rsid w:val="00F95EB6"/>
    <w:rsid w:val="00F97CE9"/>
    <w:rsid w:val="00FA0D52"/>
    <w:rsid w:val="00FA261C"/>
    <w:rsid w:val="00FB4DF8"/>
    <w:rsid w:val="00FB4E62"/>
    <w:rsid w:val="00FC05C4"/>
    <w:rsid w:val="00FC160A"/>
    <w:rsid w:val="00FC1FDF"/>
    <w:rsid w:val="00FC62F1"/>
    <w:rsid w:val="00FC7BCD"/>
    <w:rsid w:val="00FD471E"/>
    <w:rsid w:val="00FE74C9"/>
    <w:rsid w:val="00FF0958"/>
    <w:rsid w:val="00FF2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619382"/>
  <w15:docId w15:val="{B6BD9506-687C-46BE-94A7-C5474B8C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7397"/>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397"/>
    <w:rPr>
      <w:color w:val="0000FF"/>
      <w:u w:val="single"/>
    </w:rPr>
  </w:style>
  <w:style w:type="paragraph" w:styleId="Listenabsatz">
    <w:name w:val="List Paragraph"/>
    <w:basedOn w:val="Standard"/>
    <w:uiPriority w:val="34"/>
    <w:qFormat/>
    <w:rsid w:val="000D7397"/>
    <w:pPr>
      <w:ind w:left="720"/>
    </w:pPr>
    <w:rPr>
      <w:rFonts w:ascii="Calibri" w:hAnsi="Calibri"/>
      <w:sz w:val="22"/>
      <w:szCs w:val="22"/>
    </w:rPr>
  </w:style>
  <w:style w:type="paragraph" w:styleId="Sprechblasentext">
    <w:name w:val="Balloon Text"/>
    <w:basedOn w:val="Standard"/>
    <w:link w:val="SprechblasentextZchn"/>
    <w:uiPriority w:val="99"/>
    <w:semiHidden/>
    <w:unhideWhenUsed/>
    <w:rsid w:val="000D73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7397"/>
    <w:rPr>
      <w:rFonts w:ascii="Tahoma" w:hAnsi="Tahoma" w:cs="Tahoma"/>
      <w:sz w:val="16"/>
      <w:szCs w:val="16"/>
    </w:rPr>
  </w:style>
  <w:style w:type="paragraph" w:customStyle="1" w:styleId="Default">
    <w:name w:val="Default"/>
    <w:rsid w:val="003A2FF6"/>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E6C78"/>
    <w:rPr>
      <w:sz w:val="16"/>
      <w:szCs w:val="16"/>
    </w:rPr>
  </w:style>
  <w:style w:type="paragraph" w:styleId="Kommentartext">
    <w:name w:val="annotation text"/>
    <w:basedOn w:val="Standard"/>
    <w:link w:val="KommentartextZchn"/>
    <w:uiPriority w:val="99"/>
    <w:semiHidden/>
    <w:unhideWhenUsed/>
    <w:rsid w:val="005E6C78"/>
    <w:rPr>
      <w:sz w:val="20"/>
      <w:szCs w:val="20"/>
    </w:rPr>
  </w:style>
  <w:style w:type="character" w:customStyle="1" w:styleId="KommentartextZchn">
    <w:name w:val="Kommentartext Zchn"/>
    <w:basedOn w:val="Absatz-Standardschriftart"/>
    <w:link w:val="Kommentartext"/>
    <w:uiPriority w:val="99"/>
    <w:semiHidden/>
    <w:rsid w:val="005E6C78"/>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161BBF"/>
    <w:rPr>
      <w:b/>
      <w:bCs/>
    </w:rPr>
  </w:style>
  <w:style w:type="character" w:customStyle="1" w:styleId="KommentarthemaZchn">
    <w:name w:val="Kommentarthema Zchn"/>
    <w:basedOn w:val="KommentartextZchn"/>
    <w:link w:val="Kommentarthema"/>
    <w:uiPriority w:val="99"/>
    <w:semiHidden/>
    <w:rsid w:val="00161BBF"/>
    <w:rPr>
      <w:rFonts w:ascii="Times New Roman" w:hAnsi="Times New Roman" w:cs="Times New Roman"/>
      <w:b/>
      <w:bCs/>
      <w:sz w:val="20"/>
      <w:szCs w:val="20"/>
    </w:rPr>
  </w:style>
  <w:style w:type="paragraph" w:styleId="berarbeitung">
    <w:name w:val="Revision"/>
    <w:hidden/>
    <w:uiPriority w:val="99"/>
    <w:semiHidden/>
    <w:rsid w:val="00F6251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8867">
      <w:bodyDiv w:val="1"/>
      <w:marLeft w:val="0"/>
      <w:marRight w:val="0"/>
      <w:marTop w:val="0"/>
      <w:marBottom w:val="0"/>
      <w:divBdr>
        <w:top w:val="none" w:sz="0" w:space="0" w:color="auto"/>
        <w:left w:val="none" w:sz="0" w:space="0" w:color="auto"/>
        <w:bottom w:val="none" w:sz="0" w:space="0" w:color="auto"/>
        <w:right w:val="none" w:sz="0" w:space="0" w:color="auto"/>
      </w:divBdr>
    </w:div>
    <w:div w:id="164980047">
      <w:bodyDiv w:val="1"/>
      <w:marLeft w:val="0"/>
      <w:marRight w:val="0"/>
      <w:marTop w:val="0"/>
      <w:marBottom w:val="0"/>
      <w:divBdr>
        <w:top w:val="none" w:sz="0" w:space="0" w:color="auto"/>
        <w:left w:val="none" w:sz="0" w:space="0" w:color="auto"/>
        <w:bottom w:val="none" w:sz="0" w:space="0" w:color="auto"/>
        <w:right w:val="none" w:sz="0" w:space="0" w:color="auto"/>
      </w:divBdr>
    </w:div>
    <w:div w:id="673994035">
      <w:bodyDiv w:val="1"/>
      <w:marLeft w:val="0"/>
      <w:marRight w:val="0"/>
      <w:marTop w:val="0"/>
      <w:marBottom w:val="0"/>
      <w:divBdr>
        <w:top w:val="none" w:sz="0" w:space="0" w:color="auto"/>
        <w:left w:val="none" w:sz="0" w:space="0" w:color="auto"/>
        <w:bottom w:val="none" w:sz="0" w:space="0" w:color="auto"/>
        <w:right w:val="none" w:sz="0" w:space="0" w:color="auto"/>
      </w:divBdr>
    </w:div>
    <w:div w:id="964122210">
      <w:bodyDiv w:val="1"/>
      <w:marLeft w:val="0"/>
      <w:marRight w:val="0"/>
      <w:marTop w:val="0"/>
      <w:marBottom w:val="0"/>
      <w:divBdr>
        <w:top w:val="none" w:sz="0" w:space="0" w:color="auto"/>
        <w:left w:val="none" w:sz="0" w:space="0" w:color="auto"/>
        <w:bottom w:val="none" w:sz="0" w:space="0" w:color="auto"/>
        <w:right w:val="none" w:sz="0" w:space="0" w:color="auto"/>
      </w:divBdr>
    </w:div>
    <w:div w:id="998533618">
      <w:bodyDiv w:val="1"/>
      <w:marLeft w:val="0"/>
      <w:marRight w:val="0"/>
      <w:marTop w:val="0"/>
      <w:marBottom w:val="0"/>
      <w:divBdr>
        <w:top w:val="none" w:sz="0" w:space="0" w:color="auto"/>
        <w:left w:val="none" w:sz="0" w:space="0" w:color="auto"/>
        <w:bottom w:val="none" w:sz="0" w:space="0" w:color="auto"/>
        <w:right w:val="none" w:sz="0" w:space="0" w:color="auto"/>
      </w:divBdr>
    </w:div>
    <w:div w:id="1227227275">
      <w:bodyDiv w:val="1"/>
      <w:marLeft w:val="0"/>
      <w:marRight w:val="0"/>
      <w:marTop w:val="0"/>
      <w:marBottom w:val="0"/>
      <w:divBdr>
        <w:top w:val="none" w:sz="0" w:space="0" w:color="auto"/>
        <w:left w:val="none" w:sz="0" w:space="0" w:color="auto"/>
        <w:bottom w:val="none" w:sz="0" w:space="0" w:color="auto"/>
        <w:right w:val="none" w:sz="0" w:space="0" w:color="auto"/>
      </w:divBdr>
    </w:div>
    <w:div w:id="1595629068">
      <w:bodyDiv w:val="1"/>
      <w:marLeft w:val="0"/>
      <w:marRight w:val="0"/>
      <w:marTop w:val="0"/>
      <w:marBottom w:val="0"/>
      <w:divBdr>
        <w:top w:val="none" w:sz="0" w:space="0" w:color="auto"/>
        <w:left w:val="none" w:sz="0" w:space="0" w:color="auto"/>
        <w:bottom w:val="none" w:sz="0" w:space="0" w:color="auto"/>
        <w:right w:val="none" w:sz="0" w:space="0" w:color="auto"/>
      </w:divBdr>
    </w:div>
    <w:div w:id="20919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uta.de/publicity/uta/_internet.nsf/0/9C78121A80C28B43C12577EB004E22FF/$FILE/UTA_Logo_pur_klein.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D9040-558A-462F-ACB6-A94507BE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3302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EDENRED ROMANIA SRL</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Anna-Maria Glaab</cp:lastModifiedBy>
  <cp:revision>10</cp:revision>
  <cp:lastPrinted>2017-08-04T10:19:00Z</cp:lastPrinted>
  <dcterms:created xsi:type="dcterms:W3CDTF">2017-08-23T07:46:00Z</dcterms:created>
  <dcterms:modified xsi:type="dcterms:W3CDTF">2017-09-07T07:16:00Z</dcterms:modified>
</cp:coreProperties>
</file>