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6D" w:rsidRDefault="001A5CCF" w:rsidP="00957D6D">
      <w:pPr>
        <w:jc w:val="right"/>
        <w:rPr>
          <w:rFonts w:ascii="Arial" w:hAnsi="Arial"/>
          <w:b/>
          <w:sz w:val="40"/>
          <w:szCs w:val="40"/>
        </w:rPr>
      </w:pPr>
      <w:r w:rsidRPr="00E94BFD">
        <w:rPr>
          <w:rFonts w:ascii="Arial" w:hAnsi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795020</wp:posOffset>
                </wp:positionV>
                <wp:extent cx="3020695" cy="451485"/>
                <wp:effectExtent l="6985" t="13970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6" w:rsidRPr="00E94BFD" w:rsidRDefault="00BD1816" w:rsidP="00957D6D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94BF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Presseinformation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62.6pt;width:237.8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" strokecolor="white">
                <v:textbox style="mso-fit-shape-to-text:t">
                  <w:txbxContent>
                    <w:p w:rsidR="00BD1816" w:rsidRPr="00E94BFD" w:rsidRDefault="00BD1816" w:rsidP="00957D6D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94BF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Presseinformation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26210" cy="1207770"/>
            <wp:effectExtent l="0" t="0" r="2540" b="0"/>
            <wp:docPr id="1" name="Bild 1" descr="UTA_Logo_pur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A_Logo_pur_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6D" w:rsidRPr="00366CC8" w:rsidRDefault="00957D6D" w:rsidP="00785A75">
      <w:pPr>
        <w:rPr>
          <w:rFonts w:ascii="Arial" w:hAnsi="Arial"/>
          <w:b/>
          <w:sz w:val="22"/>
          <w:szCs w:val="22"/>
        </w:rPr>
      </w:pPr>
    </w:p>
    <w:p w:rsidR="00957D6D" w:rsidRPr="007F54B1" w:rsidRDefault="00957D6D" w:rsidP="0095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F54B1">
        <w:rPr>
          <w:rFonts w:ascii="Arial" w:hAnsi="Arial" w:cs="Arial"/>
          <w:sz w:val="22"/>
          <w:szCs w:val="22"/>
        </w:rPr>
        <w:t>Ansprechpartner für Rückfragen: Kay Otte  +49 6027 50</w:t>
      </w:r>
      <w:r w:rsidR="00DB6143">
        <w:rPr>
          <w:rFonts w:ascii="Arial" w:hAnsi="Arial" w:cs="Arial"/>
          <w:sz w:val="22"/>
          <w:szCs w:val="22"/>
        </w:rPr>
        <w:t>9</w:t>
      </w:r>
      <w:r w:rsidRPr="007F54B1">
        <w:rPr>
          <w:rFonts w:ascii="Arial" w:hAnsi="Arial" w:cs="Arial"/>
          <w:sz w:val="22"/>
          <w:szCs w:val="22"/>
        </w:rPr>
        <w:t>-106</w:t>
      </w:r>
    </w:p>
    <w:p w:rsidR="00957D6D" w:rsidRDefault="00957D6D" w:rsidP="00957D6D">
      <w:pPr>
        <w:rPr>
          <w:rFonts w:ascii="Arial" w:hAnsi="Arial"/>
          <w:b/>
          <w:sz w:val="22"/>
          <w:szCs w:val="22"/>
        </w:rPr>
      </w:pPr>
    </w:p>
    <w:p w:rsidR="00E1792C" w:rsidRDefault="00E1792C" w:rsidP="00957D6D">
      <w:pPr>
        <w:rPr>
          <w:rFonts w:ascii="Arial" w:hAnsi="Arial"/>
          <w:b/>
          <w:sz w:val="36"/>
          <w:szCs w:val="36"/>
        </w:rPr>
      </w:pPr>
    </w:p>
    <w:p w:rsidR="00957D6D" w:rsidRDefault="00EA5B40" w:rsidP="00957D6D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Volker Huber </w:t>
      </w:r>
      <w:r w:rsidR="00394EDA">
        <w:rPr>
          <w:rFonts w:ascii="Arial" w:hAnsi="Arial"/>
          <w:b/>
          <w:sz w:val="36"/>
          <w:szCs w:val="36"/>
        </w:rPr>
        <w:t xml:space="preserve">neuer CEO bei UTA </w:t>
      </w:r>
    </w:p>
    <w:p w:rsidR="00957D6D" w:rsidRPr="00366CC8" w:rsidRDefault="00957D6D" w:rsidP="00957D6D">
      <w:pPr>
        <w:rPr>
          <w:rFonts w:ascii="Arial" w:hAnsi="Arial"/>
          <w:b/>
          <w:sz w:val="22"/>
          <w:szCs w:val="22"/>
        </w:rPr>
      </w:pPr>
    </w:p>
    <w:p w:rsidR="0068646F" w:rsidRPr="005D40C0" w:rsidRDefault="00EA5B40" w:rsidP="0068646F">
      <w:pPr>
        <w:pStyle w:val="Listenabsatz"/>
        <w:numPr>
          <w:ilvl w:val="0"/>
          <w:numId w:val="6"/>
        </w:numPr>
        <w:spacing w:line="276" w:lineRule="auto"/>
        <w:rPr>
          <w:rFonts w:ascii="Arial" w:hAnsi="Arial"/>
          <w:b/>
          <w:sz w:val="22"/>
          <w:szCs w:val="22"/>
        </w:rPr>
      </w:pPr>
      <w:r w:rsidRPr="005D40C0">
        <w:rPr>
          <w:rFonts w:ascii="Arial" w:hAnsi="Arial"/>
          <w:b/>
          <w:sz w:val="22"/>
          <w:szCs w:val="22"/>
        </w:rPr>
        <w:t xml:space="preserve">Volker Huber </w:t>
      </w:r>
      <w:r w:rsidR="001736BC" w:rsidRPr="005D40C0">
        <w:rPr>
          <w:rFonts w:ascii="Arial" w:hAnsi="Arial"/>
          <w:b/>
          <w:sz w:val="22"/>
          <w:szCs w:val="22"/>
        </w:rPr>
        <w:t xml:space="preserve">übernimmt zum </w:t>
      </w:r>
      <w:r w:rsidRPr="005D40C0">
        <w:rPr>
          <w:rFonts w:ascii="Arial" w:hAnsi="Arial"/>
          <w:b/>
          <w:sz w:val="22"/>
          <w:szCs w:val="22"/>
        </w:rPr>
        <w:t xml:space="preserve">17. August 2015 </w:t>
      </w:r>
      <w:r w:rsidR="001736BC" w:rsidRPr="005D40C0">
        <w:rPr>
          <w:rFonts w:ascii="Arial" w:hAnsi="Arial"/>
          <w:b/>
          <w:sz w:val="22"/>
          <w:szCs w:val="22"/>
        </w:rPr>
        <w:t xml:space="preserve">als </w:t>
      </w:r>
      <w:r w:rsidR="00876A65" w:rsidRPr="005D40C0">
        <w:rPr>
          <w:rFonts w:ascii="Arial" w:hAnsi="Arial"/>
          <w:b/>
          <w:sz w:val="22"/>
          <w:szCs w:val="22"/>
        </w:rPr>
        <w:t>Sprecher der Geschäftsführung (CEO</w:t>
      </w:r>
      <w:r w:rsidR="00394EDA" w:rsidRPr="005D40C0">
        <w:rPr>
          <w:rFonts w:ascii="Arial" w:hAnsi="Arial"/>
          <w:b/>
          <w:sz w:val="22"/>
          <w:szCs w:val="22"/>
        </w:rPr>
        <w:t>) bei UTA</w:t>
      </w:r>
      <w:r w:rsidR="00876A65" w:rsidRPr="005D40C0">
        <w:rPr>
          <w:rFonts w:ascii="Arial" w:hAnsi="Arial"/>
          <w:b/>
          <w:sz w:val="22"/>
          <w:szCs w:val="22"/>
        </w:rPr>
        <w:t>.</w:t>
      </w:r>
    </w:p>
    <w:p w:rsidR="00876A65" w:rsidRPr="005D40C0" w:rsidRDefault="00876A65" w:rsidP="00E1792C">
      <w:pPr>
        <w:spacing w:line="276" w:lineRule="auto"/>
        <w:rPr>
          <w:rFonts w:ascii="Arial" w:hAnsi="Arial"/>
          <w:b/>
          <w:sz w:val="22"/>
          <w:szCs w:val="22"/>
        </w:rPr>
      </w:pPr>
    </w:p>
    <w:p w:rsidR="007C30E8" w:rsidRDefault="00C019E0" w:rsidP="007C30E8">
      <w:pPr>
        <w:spacing w:line="276" w:lineRule="auto"/>
        <w:rPr>
          <w:rFonts w:ascii="Arial" w:hAnsi="Arial"/>
          <w:sz w:val="22"/>
          <w:szCs w:val="22"/>
        </w:rPr>
      </w:pPr>
      <w:r w:rsidRPr="005D40C0">
        <w:rPr>
          <w:rFonts w:ascii="Arial" w:hAnsi="Arial" w:cs="Arial"/>
          <w:i/>
          <w:iCs/>
          <w:sz w:val="22"/>
          <w:szCs w:val="22"/>
        </w:rPr>
        <w:t xml:space="preserve">Kleinostheim, </w:t>
      </w:r>
      <w:r w:rsidR="008D4E47">
        <w:rPr>
          <w:rFonts w:ascii="Arial" w:hAnsi="Arial" w:cs="Arial"/>
          <w:i/>
          <w:iCs/>
          <w:sz w:val="22"/>
          <w:szCs w:val="22"/>
        </w:rPr>
        <w:t>04</w:t>
      </w:r>
      <w:r w:rsidR="00EA5B40" w:rsidRPr="005D40C0">
        <w:rPr>
          <w:rFonts w:ascii="Arial" w:hAnsi="Arial" w:cs="Arial"/>
          <w:i/>
          <w:iCs/>
          <w:sz w:val="22"/>
          <w:szCs w:val="22"/>
        </w:rPr>
        <w:t xml:space="preserve">. August </w:t>
      </w:r>
      <w:r w:rsidRPr="005D40C0">
        <w:rPr>
          <w:rFonts w:ascii="Arial" w:hAnsi="Arial" w:cs="Arial"/>
          <w:i/>
          <w:iCs/>
          <w:sz w:val="22"/>
          <w:szCs w:val="22"/>
        </w:rPr>
        <w:t>201</w:t>
      </w:r>
      <w:r w:rsidR="00813339" w:rsidRPr="005D40C0">
        <w:rPr>
          <w:rFonts w:ascii="Arial" w:hAnsi="Arial" w:cs="Arial"/>
          <w:i/>
          <w:iCs/>
          <w:sz w:val="22"/>
          <w:szCs w:val="22"/>
        </w:rPr>
        <w:t>5</w:t>
      </w:r>
      <w:r w:rsidRPr="005D40C0">
        <w:rPr>
          <w:rFonts w:ascii="Arial" w:hAnsi="Arial" w:cs="Arial"/>
          <w:i/>
          <w:iCs/>
          <w:sz w:val="22"/>
          <w:szCs w:val="22"/>
        </w:rPr>
        <w:t xml:space="preserve"> </w:t>
      </w:r>
      <w:r w:rsidRPr="005D40C0">
        <w:rPr>
          <w:rFonts w:ascii="Arial" w:hAnsi="Arial" w:cs="Arial"/>
          <w:sz w:val="22"/>
          <w:szCs w:val="22"/>
        </w:rPr>
        <w:t xml:space="preserve">– </w:t>
      </w:r>
      <w:r w:rsidR="00EA5B40" w:rsidRPr="005D40C0">
        <w:rPr>
          <w:rFonts w:ascii="Arial" w:hAnsi="Arial"/>
          <w:sz w:val="22"/>
          <w:szCs w:val="22"/>
        </w:rPr>
        <w:t xml:space="preserve">Volker Huber (49) </w:t>
      </w:r>
      <w:r w:rsidR="00394EDA" w:rsidRPr="005D40C0">
        <w:rPr>
          <w:rFonts w:ascii="Arial" w:hAnsi="Arial"/>
          <w:sz w:val="22"/>
          <w:szCs w:val="22"/>
        </w:rPr>
        <w:t xml:space="preserve">ist zum neuen </w:t>
      </w:r>
      <w:r w:rsidR="00A567A6">
        <w:rPr>
          <w:rFonts w:ascii="Arial" w:hAnsi="Arial"/>
          <w:sz w:val="22"/>
          <w:szCs w:val="22"/>
        </w:rPr>
        <w:t>Chief Executive Officer (</w:t>
      </w:r>
      <w:r w:rsidR="00394EDA" w:rsidRPr="005D40C0">
        <w:rPr>
          <w:rFonts w:ascii="Arial" w:hAnsi="Arial"/>
          <w:sz w:val="22"/>
          <w:szCs w:val="22"/>
        </w:rPr>
        <w:t>CEO</w:t>
      </w:r>
      <w:r w:rsidR="00A567A6">
        <w:rPr>
          <w:rFonts w:ascii="Arial" w:hAnsi="Arial"/>
          <w:sz w:val="22"/>
          <w:szCs w:val="22"/>
        </w:rPr>
        <w:t>)</w:t>
      </w:r>
      <w:r w:rsidR="002A34AC" w:rsidRPr="005D40C0">
        <w:rPr>
          <w:rFonts w:ascii="Arial" w:hAnsi="Arial"/>
          <w:sz w:val="22"/>
          <w:szCs w:val="22"/>
        </w:rPr>
        <w:t xml:space="preserve"> </w:t>
      </w:r>
      <w:r w:rsidR="00394EDA" w:rsidRPr="005D40C0">
        <w:rPr>
          <w:rFonts w:ascii="Arial" w:hAnsi="Arial"/>
          <w:sz w:val="22"/>
          <w:szCs w:val="22"/>
        </w:rPr>
        <w:t xml:space="preserve">der </w:t>
      </w:r>
      <w:r w:rsidR="002A34AC" w:rsidRPr="005D40C0">
        <w:rPr>
          <w:rFonts w:ascii="Arial" w:hAnsi="Arial"/>
          <w:sz w:val="22"/>
          <w:szCs w:val="22"/>
        </w:rPr>
        <w:t>UNION TANK Eckstein GmbH &amp; Co. KG (UTA)</w:t>
      </w:r>
      <w:r w:rsidR="00394EDA" w:rsidRPr="005D40C0">
        <w:rPr>
          <w:rFonts w:ascii="Arial" w:hAnsi="Arial"/>
          <w:sz w:val="22"/>
          <w:szCs w:val="22"/>
        </w:rPr>
        <w:t xml:space="preserve"> berufen worden</w:t>
      </w:r>
      <w:r w:rsidR="002A34AC" w:rsidRPr="005D40C0">
        <w:rPr>
          <w:rFonts w:ascii="Arial" w:hAnsi="Arial"/>
          <w:sz w:val="22"/>
          <w:szCs w:val="22"/>
        </w:rPr>
        <w:t>. Neben seinen Aufgaben als Sprecher de</w:t>
      </w:r>
      <w:r w:rsidR="00394EDA" w:rsidRPr="005D40C0">
        <w:rPr>
          <w:rFonts w:ascii="Arial" w:hAnsi="Arial"/>
          <w:sz w:val="22"/>
          <w:szCs w:val="22"/>
        </w:rPr>
        <w:t>r Geschäftsführung</w:t>
      </w:r>
      <w:r w:rsidR="00DC22C9">
        <w:rPr>
          <w:rFonts w:ascii="Arial" w:hAnsi="Arial"/>
          <w:sz w:val="22"/>
          <w:szCs w:val="22"/>
        </w:rPr>
        <w:t>,</w:t>
      </w:r>
      <w:r w:rsidR="00394EDA" w:rsidRPr="005D40C0">
        <w:rPr>
          <w:rFonts w:ascii="Arial" w:hAnsi="Arial"/>
          <w:sz w:val="22"/>
          <w:szCs w:val="22"/>
        </w:rPr>
        <w:t xml:space="preserve"> zeichnet </w:t>
      </w:r>
      <w:r w:rsidR="00EA5B40" w:rsidRPr="005D40C0">
        <w:rPr>
          <w:rFonts w:ascii="Arial" w:hAnsi="Arial"/>
          <w:sz w:val="22"/>
          <w:szCs w:val="22"/>
        </w:rPr>
        <w:t xml:space="preserve">Huber </w:t>
      </w:r>
      <w:r w:rsidR="00394EDA" w:rsidRPr="005D40C0">
        <w:rPr>
          <w:rFonts w:ascii="Arial" w:hAnsi="Arial"/>
          <w:sz w:val="22"/>
          <w:szCs w:val="22"/>
        </w:rPr>
        <w:t xml:space="preserve">ab </w:t>
      </w:r>
      <w:r w:rsidR="005A4199">
        <w:rPr>
          <w:rFonts w:ascii="Arial" w:hAnsi="Arial"/>
          <w:sz w:val="22"/>
          <w:szCs w:val="22"/>
        </w:rPr>
        <w:t xml:space="preserve">dem </w:t>
      </w:r>
      <w:r w:rsidR="00EA5B40" w:rsidRPr="005D40C0">
        <w:rPr>
          <w:rFonts w:ascii="Arial" w:hAnsi="Arial"/>
          <w:sz w:val="22"/>
          <w:szCs w:val="22"/>
        </w:rPr>
        <w:t xml:space="preserve">17. August 2015 </w:t>
      </w:r>
      <w:r w:rsidR="00394EDA" w:rsidRPr="005D40C0">
        <w:rPr>
          <w:rFonts w:ascii="Arial" w:hAnsi="Arial"/>
          <w:sz w:val="22"/>
          <w:szCs w:val="22"/>
        </w:rPr>
        <w:t xml:space="preserve">für </w:t>
      </w:r>
      <w:r w:rsidR="002A34AC" w:rsidRPr="005D40C0">
        <w:rPr>
          <w:rFonts w:ascii="Arial" w:hAnsi="Arial"/>
          <w:sz w:val="22"/>
          <w:szCs w:val="22"/>
        </w:rPr>
        <w:t xml:space="preserve">die Ressorts Vertrieb, Marketing, Customer </w:t>
      </w:r>
      <w:proofErr w:type="spellStart"/>
      <w:r w:rsidR="002A34AC" w:rsidRPr="005D40C0">
        <w:rPr>
          <w:rFonts w:ascii="Arial" w:hAnsi="Arial"/>
          <w:sz w:val="22"/>
          <w:szCs w:val="22"/>
        </w:rPr>
        <w:t>Operations</w:t>
      </w:r>
      <w:proofErr w:type="spellEnd"/>
      <w:r w:rsidR="002A34AC" w:rsidRPr="005D40C0">
        <w:rPr>
          <w:rFonts w:ascii="Arial" w:hAnsi="Arial"/>
          <w:sz w:val="22"/>
          <w:szCs w:val="22"/>
        </w:rPr>
        <w:t>, Einkauf Kraftstoffe / Plus Services und das Beteiligungsmanagement</w:t>
      </w:r>
      <w:r w:rsidR="00394EDA" w:rsidRPr="005D40C0">
        <w:rPr>
          <w:rFonts w:ascii="Arial" w:hAnsi="Arial"/>
          <w:sz w:val="22"/>
          <w:szCs w:val="22"/>
        </w:rPr>
        <w:t xml:space="preserve"> </w:t>
      </w:r>
      <w:r w:rsidR="00F10ABB" w:rsidRPr="005D40C0">
        <w:rPr>
          <w:rFonts w:ascii="Arial" w:hAnsi="Arial"/>
          <w:sz w:val="22"/>
          <w:szCs w:val="22"/>
        </w:rPr>
        <w:t>verantwortlich</w:t>
      </w:r>
      <w:r w:rsidR="002A34AC" w:rsidRPr="005D40C0">
        <w:rPr>
          <w:rFonts w:ascii="Arial" w:hAnsi="Arial"/>
          <w:sz w:val="22"/>
          <w:szCs w:val="22"/>
        </w:rPr>
        <w:t xml:space="preserve">. </w:t>
      </w:r>
    </w:p>
    <w:p w:rsidR="005D40C0" w:rsidRPr="005D40C0" w:rsidRDefault="005D40C0" w:rsidP="007C30E8">
      <w:pPr>
        <w:spacing w:line="276" w:lineRule="auto"/>
        <w:rPr>
          <w:rFonts w:ascii="Arial" w:hAnsi="Arial"/>
          <w:sz w:val="22"/>
          <w:szCs w:val="22"/>
        </w:rPr>
      </w:pPr>
    </w:p>
    <w:p w:rsidR="008F5A9A" w:rsidRPr="005D40C0" w:rsidRDefault="005A4199" w:rsidP="0007684C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/>
          <w:sz w:val="22"/>
          <w:szCs w:val="22"/>
        </w:rPr>
      </w:pPr>
      <w:r w:rsidRPr="005A4199">
        <w:rPr>
          <w:rFonts w:ascii="Arial" w:hAnsi="Arial"/>
          <w:sz w:val="22"/>
          <w:szCs w:val="22"/>
        </w:rPr>
        <w:t xml:space="preserve">Huber verfügt über langjährige Erfahrung in Unternehmensführung und internationalem Vertrieb. </w:t>
      </w:r>
      <w:r w:rsidR="00EA5B40" w:rsidRPr="005D40C0">
        <w:rPr>
          <w:rFonts w:ascii="Arial" w:hAnsi="Arial"/>
          <w:sz w:val="22"/>
          <w:szCs w:val="22"/>
        </w:rPr>
        <w:t>G</w:t>
      </w:r>
      <w:r w:rsidR="00E23277" w:rsidRPr="005D40C0">
        <w:rPr>
          <w:rFonts w:ascii="Arial" w:hAnsi="Arial"/>
          <w:sz w:val="22"/>
          <w:szCs w:val="22"/>
        </w:rPr>
        <w:t>ebürtig</w:t>
      </w:r>
      <w:r w:rsidR="00EA5B40" w:rsidRPr="005D40C0">
        <w:rPr>
          <w:rFonts w:ascii="Arial" w:hAnsi="Arial"/>
          <w:sz w:val="22"/>
          <w:szCs w:val="22"/>
        </w:rPr>
        <w:t xml:space="preserve"> in Achern/Nordschwarzwald </w:t>
      </w:r>
      <w:r>
        <w:rPr>
          <w:rFonts w:ascii="Arial" w:hAnsi="Arial"/>
          <w:sz w:val="22"/>
          <w:szCs w:val="22"/>
        </w:rPr>
        <w:t>startete</w:t>
      </w:r>
      <w:r w:rsidRPr="005D40C0">
        <w:rPr>
          <w:rFonts w:ascii="Arial" w:hAnsi="Arial"/>
          <w:sz w:val="22"/>
          <w:szCs w:val="22"/>
        </w:rPr>
        <w:t xml:space="preserve"> </w:t>
      </w:r>
      <w:r w:rsidRPr="005A4199">
        <w:rPr>
          <w:rFonts w:ascii="Arial" w:hAnsi="Arial"/>
          <w:sz w:val="22"/>
          <w:szCs w:val="22"/>
        </w:rPr>
        <w:t xml:space="preserve">der Manager </w:t>
      </w:r>
      <w:r>
        <w:rPr>
          <w:rFonts w:ascii="Arial" w:hAnsi="Arial"/>
          <w:sz w:val="22"/>
          <w:szCs w:val="22"/>
        </w:rPr>
        <w:t>s</w:t>
      </w:r>
      <w:r w:rsidRPr="005D40C0">
        <w:rPr>
          <w:rFonts w:ascii="Arial" w:hAnsi="Arial"/>
          <w:sz w:val="22"/>
          <w:szCs w:val="22"/>
        </w:rPr>
        <w:t xml:space="preserve">eine </w:t>
      </w:r>
      <w:r w:rsidR="001736BC" w:rsidRPr="005D40C0">
        <w:rPr>
          <w:rFonts w:ascii="Arial" w:hAnsi="Arial"/>
          <w:sz w:val="22"/>
          <w:szCs w:val="22"/>
        </w:rPr>
        <w:t xml:space="preserve">Karriere bei </w:t>
      </w:r>
      <w:r w:rsidR="00EA5B40" w:rsidRPr="005D40C0">
        <w:rPr>
          <w:rFonts w:ascii="Arial" w:hAnsi="Arial"/>
          <w:sz w:val="22"/>
          <w:szCs w:val="22"/>
        </w:rPr>
        <w:t xml:space="preserve">der Deutschen Lufthansa, bei der er auch verschiedene Führungspositionen </w:t>
      </w:r>
      <w:r w:rsidR="007C5B28">
        <w:rPr>
          <w:rFonts w:ascii="Arial" w:hAnsi="Arial"/>
          <w:sz w:val="22"/>
          <w:szCs w:val="22"/>
        </w:rPr>
        <w:t xml:space="preserve">im In- und Ausland </w:t>
      </w:r>
      <w:r w:rsidR="00EA5B40" w:rsidRPr="005D40C0">
        <w:rPr>
          <w:rFonts w:ascii="Arial" w:hAnsi="Arial"/>
          <w:sz w:val="22"/>
          <w:szCs w:val="22"/>
        </w:rPr>
        <w:t xml:space="preserve">bekleidete, einschließlich der Tochter </w:t>
      </w:r>
      <w:proofErr w:type="spellStart"/>
      <w:r w:rsidR="00EA5B40" w:rsidRPr="005D40C0">
        <w:rPr>
          <w:rFonts w:ascii="Arial" w:hAnsi="Arial"/>
          <w:sz w:val="22"/>
          <w:szCs w:val="22"/>
        </w:rPr>
        <w:t>AirPlus</w:t>
      </w:r>
      <w:proofErr w:type="spellEnd"/>
      <w:r w:rsidR="00EA5B40" w:rsidRPr="005D40C0">
        <w:rPr>
          <w:rFonts w:ascii="Arial" w:hAnsi="Arial"/>
          <w:sz w:val="22"/>
          <w:szCs w:val="22"/>
        </w:rPr>
        <w:t xml:space="preserve">. Zuletzt war Huber </w:t>
      </w:r>
      <w:r w:rsidR="00C10415">
        <w:rPr>
          <w:rFonts w:ascii="Arial" w:hAnsi="Arial"/>
          <w:sz w:val="22"/>
          <w:szCs w:val="22"/>
        </w:rPr>
        <w:t>Mitglied der Geschäftsleitung</w:t>
      </w:r>
      <w:r w:rsidR="00C10415" w:rsidRPr="005D40C0">
        <w:rPr>
          <w:rFonts w:ascii="Arial" w:hAnsi="Arial"/>
          <w:sz w:val="22"/>
          <w:szCs w:val="22"/>
        </w:rPr>
        <w:t xml:space="preserve"> </w:t>
      </w:r>
      <w:r w:rsidR="00EA5B40" w:rsidRPr="005D40C0">
        <w:rPr>
          <w:rFonts w:ascii="Arial" w:hAnsi="Arial"/>
          <w:sz w:val="22"/>
          <w:szCs w:val="22"/>
        </w:rPr>
        <w:t>beim Hotel-Vermittler HRS.</w:t>
      </w:r>
      <w:r w:rsidR="001736BC" w:rsidRPr="005D40C0">
        <w:rPr>
          <w:rFonts w:ascii="Arial" w:hAnsi="Arial"/>
          <w:sz w:val="22"/>
          <w:szCs w:val="22"/>
        </w:rPr>
        <w:t xml:space="preserve"> </w:t>
      </w:r>
    </w:p>
    <w:p w:rsidR="00BC3BBB" w:rsidRPr="005D40C0" w:rsidRDefault="00BC3BBB" w:rsidP="0007684C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/>
          <w:sz w:val="22"/>
          <w:szCs w:val="22"/>
        </w:rPr>
      </w:pPr>
    </w:p>
    <w:p w:rsidR="00BC3BBB" w:rsidRPr="005D40C0" w:rsidRDefault="00BC3BBB" w:rsidP="00BC3BBB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/>
          <w:sz w:val="22"/>
          <w:szCs w:val="22"/>
        </w:rPr>
      </w:pPr>
      <w:r w:rsidRPr="005D40C0">
        <w:rPr>
          <w:rFonts w:ascii="Arial" w:hAnsi="Arial"/>
          <w:sz w:val="22"/>
          <w:szCs w:val="22"/>
        </w:rPr>
        <w:t xml:space="preserve">„Ich freue mich darauf, eine unternehmerisch geprägte Verantwortung in einem wachstumsstarken und international aufgestellten Unternehmen zu übernehmen. UTA birgt enorme Potenziale und bedeutet eine große </w:t>
      </w:r>
      <w:r w:rsidR="00F10ABB" w:rsidRPr="005D40C0">
        <w:rPr>
          <w:rFonts w:ascii="Arial" w:hAnsi="Arial"/>
          <w:sz w:val="22"/>
          <w:szCs w:val="22"/>
        </w:rPr>
        <w:t xml:space="preserve">Verantwortung für ein exzellentes </w:t>
      </w:r>
      <w:r w:rsidRPr="005D40C0">
        <w:rPr>
          <w:rFonts w:ascii="Arial" w:hAnsi="Arial"/>
          <w:sz w:val="22"/>
          <w:szCs w:val="22"/>
        </w:rPr>
        <w:t xml:space="preserve">Team“, sagt </w:t>
      </w:r>
      <w:r w:rsidR="00EA5B40" w:rsidRPr="005D40C0">
        <w:rPr>
          <w:rFonts w:ascii="Arial" w:hAnsi="Arial"/>
          <w:sz w:val="22"/>
          <w:szCs w:val="22"/>
        </w:rPr>
        <w:t xml:space="preserve">Huber. </w:t>
      </w:r>
    </w:p>
    <w:p w:rsidR="000E6E9C" w:rsidRPr="005D40C0" w:rsidRDefault="000E6E9C" w:rsidP="0007684C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/>
          <w:sz w:val="22"/>
          <w:szCs w:val="22"/>
        </w:rPr>
      </w:pPr>
    </w:p>
    <w:p w:rsidR="00E1792C" w:rsidRPr="005D40C0" w:rsidRDefault="007C30E8" w:rsidP="0007684C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/>
          <w:sz w:val="22"/>
          <w:szCs w:val="22"/>
        </w:rPr>
      </w:pPr>
      <w:r w:rsidRPr="005D40C0">
        <w:rPr>
          <w:rFonts w:ascii="Arial" w:hAnsi="Arial"/>
          <w:sz w:val="22"/>
          <w:szCs w:val="22"/>
        </w:rPr>
        <w:t xml:space="preserve">Klaus Eckstein, Mitglied des UTA-Beirats, </w:t>
      </w:r>
      <w:r w:rsidR="00D65008" w:rsidRPr="005D40C0">
        <w:rPr>
          <w:rFonts w:ascii="Arial" w:hAnsi="Arial"/>
          <w:sz w:val="22"/>
          <w:szCs w:val="22"/>
        </w:rPr>
        <w:t>betont</w:t>
      </w:r>
      <w:r w:rsidR="001736BC" w:rsidRPr="005D40C0">
        <w:rPr>
          <w:rFonts w:ascii="Arial" w:hAnsi="Arial"/>
          <w:sz w:val="22"/>
          <w:szCs w:val="22"/>
        </w:rPr>
        <w:t>: „</w:t>
      </w:r>
      <w:r w:rsidR="00337C44" w:rsidRPr="005D40C0">
        <w:rPr>
          <w:rFonts w:ascii="Arial" w:hAnsi="Arial"/>
          <w:sz w:val="22"/>
          <w:szCs w:val="22"/>
        </w:rPr>
        <w:t xml:space="preserve">Mit </w:t>
      </w:r>
      <w:r w:rsidR="005D40C0" w:rsidRPr="005D40C0">
        <w:rPr>
          <w:rFonts w:ascii="Arial" w:hAnsi="Arial"/>
          <w:sz w:val="22"/>
          <w:szCs w:val="22"/>
        </w:rPr>
        <w:t xml:space="preserve">Huber </w:t>
      </w:r>
      <w:r w:rsidR="00D65008" w:rsidRPr="005D40C0">
        <w:rPr>
          <w:rFonts w:ascii="Arial" w:hAnsi="Arial"/>
          <w:sz w:val="22"/>
          <w:szCs w:val="22"/>
        </w:rPr>
        <w:t>konnten</w:t>
      </w:r>
      <w:r w:rsidR="00337C44" w:rsidRPr="005D40C0">
        <w:rPr>
          <w:rFonts w:ascii="Arial" w:hAnsi="Arial"/>
          <w:sz w:val="22"/>
          <w:szCs w:val="22"/>
        </w:rPr>
        <w:t xml:space="preserve"> wir einen erfahrenen Manager </w:t>
      </w:r>
      <w:r w:rsidR="00D65008" w:rsidRPr="005D40C0">
        <w:rPr>
          <w:rFonts w:ascii="Arial" w:hAnsi="Arial"/>
          <w:sz w:val="22"/>
          <w:szCs w:val="22"/>
        </w:rPr>
        <w:t>gewinnen</w:t>
      </w:r>
      <w:r w:rsidR="00337C44" w:rsidRPr="005D40C0">
        <w:rPr>
          <w:rFonts w:ascii="Arial" w:hAnsi="Arial"/>
          <w:sz w:val="22"/>
          <w:szCs w:val="22"/>
        </w:rPr>
        <w:t xml:space="preserve">, der </w:t>
      </w:r>
      <w:r w:rsidR="00AE758E">
        <w:rPr>
          <w:rFonts w:ascii="Arial" w:hAnsi="Arial"/>
          <w:sz w:val="22"/>
          <w:szCs w:val="22"/>
        </w:rPr>
        <w:t>uns</w:t>
      </w:r>
      <w:r w:rsidR="00561D94" w:rsidRPr="005D40C0">
        <w:rPr>
          <w:rFonts w:ascii="Arial" w:hAnsi="Arial"/>
          <w:sz w:val="22"/>
          <w:szCs w:val="22"/>
        </w:rPr>
        <w:t>e</w:t>
      </w:r>
      <w:r w:rsidR="00AE758E">
        <w:rPr>
          <w:rFonts w:ascii="Arial" w:hAnsi="Arial"/>
          <w:sz w:val="22"/>
          <w:szCs w:val="22"/>
        </w:rPr>
        <w:t>re</w:t>
      </w:r>
      <w:r w:rsidR="00561D94" w:rsidRPr="005D40C0">
        <w:rPr>
          <w:rFonts w:ascii="Arial" w:hAnsi="Arial"/>
          <w:sz w:val="22"/>
          <w:szCs w:val="22"/>
        </w:rPr>
        <w:t xml:space="preserve"> Strategie fortführen </w:t>
      </w:r>
      <w:r w:rsidR="00BC3BBB" w:rsidRPr="005D40C0">
        <w:rPr>
          <w:rFonts w:ascii="Arial" w:hAnsi="Arial"/>
          <w:sz w:val="22"/>
          <w:szCs w:val="22"/>
        </w:rPr>
        <w:t xml:space="preserve">und weiterentwickeln </w:t>
      </w:r>
      <w:r w:rsidR="00561D94" w:rsidRPr="005D40C0">
        <w:rPr>
          <w:rFonts w:ascii="Arial" w:hAnsi="Arial"/>
          <w:sz w:val="22"/>
          <w:szCs w:val="22"/>
        </w:rPr>
        <w:t>wird. Er denkt kundenorientiert, pflegt enge Beziehungen zum Markt und den Shareholdern und lebt unsere Führungsprinzipien.“</w:t>
      </w:r>
      <w:r w:rsidR="00337C44" w:rsidRPr="005D40C0">
        <w:rPr>
          <w:rFonts w:ascii="Arial" w:hAnsi="Arial"/>
          <w:sz w:val="22"/>
          <w:szCs w:val="22"/>
        </w:rPr>
        <w:t xml:space="preserve"> </w:t>
      </w:r>
    </w:p>
    <w:p w:rsidR="00BC3BBB" w:rsidRPr="005D40C0" w:rsidRDefault="00BC3BBB" w:rsidP="00BC3BBB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/>
          <w:sz w:val="22"/>
          <w:szCs w:val="22"/>
        </w:rPr>
      </w:pPr>
    </w:p>
    <w:p w:rsidR="00A47F09" w:rsidRPr="005D40C0" w:rsidRDefault="008F5A9A" w:rsidP="00A47F0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D40C0">
        <w:rPr>
          <w:rFonts w:ascii="Arial" w:hAnsi="Arial" w:cs="Arial"/>
          <w:sz w:val="22"/>
          <w:szCs w:val="22"/>
          <w:shd w:val="clear" w:color="auto" w:fill="FFFFFF"/>
        </w:rPr>
        <w:t xml:space="preserve">Die Geschäftsführung der UTA setzt sich </w:t>
      </w:r>
      <w:r w:rsidR="00F10ABB" w:rsidRPr="005D40C0">
        <w:rPr>
          <w:rFonts w:ascii="Arial" w:hAnsi="Arial" w:cs="Arial"/>
          <w:sz w:val="22"/>
          <w:szCs w:val="22"/>
          <w:shd w:val="clear" w:color="auto" w:fill="FFFFFF"/>
        </w:rPr>
        <w:t>kün</w:t>
      </w:r>
      <w:r w:rsidR="00CE0BF1" w:rsidRPr="005D40C0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F10ABB" w:rsidRPr="005D40C0">
        <w:rPr>
          <w:rFonts w:ascii="Arial" w:hAnsi="Arial" w:cs="Arial"/>
          <w:sz w:val="22"/>
          <w:szCs w:val="22"/>
          <w:shd w:val="clear" w:color="auto" w:fill="FFFFFF"/>
        </w:rPr>
        <w:t>tig</w:t>
      </w:r>
      <w:r w:rsidRPr="005D40C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736BC" w:rsidRPr="005D40C0">
        <w:rPr>
          <w:rFonts w:ascii="Arial" w:hAnsi="Arial" w:cs="Arial"/>
          <w:sz w:val="22"/>
          <w:szCs w:val="22"/>
          <w:shd w:val="clear" w:color="auto" w:fill="FFFFFF"/>
        </w:rPr>
        <w:t xml:space="preserve">aus </w:t>
      </w:r>
      <w:r w:rsidR="005D40C0" w:rsidRPr="005D40C0">
        <w:rPr>
          <w:rFonts w:ascii="Arial" w:hAnsi="Arial" w:cs="Arial"/>
          <w:sz w:val="22"/>
          <w:szCs w:val="22"/>
          <w:shd w:val="clear" w:color="auto" w:fill="FFFFFF"/>
        </w:rPr>
        <w:t xml:space="preserve">Volker Huber </w:t>
      </w:r>
      <w:r w:rsidRPr="005D40C0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(CEO), </w:t>
      </w:r>
      <w:r w:rsidR="00A47F09" w:rsidRPr="005D40C0">
        <w:rPr>
          <w:rFonts w:ascii="Arial" w:hAnsi="Arial" w:cs="Arial"/>
          <w:sz w:val="22"/>
          <w:szCs w:val="22"/>
          <w:lang w:val="en-US"/>
        </w:rPr>
        <w:t xml:space="preserve">Robert </w:t>
      </w:r>
      <w:proofErr w:type="spellStart"/>
      <w:r w:rsidR="00A47F09" w:rsidRPr="005D40C0">
        <w:rPr>
          <w:rFonts w:ascii="Arial" w:hAnsi="Arial" w:cs="Arial"/>
          <w:sz w:val="22"/>
          <w:szCs w:val="22"/>
          <w:lang w:val="en-US"/>
        </w:rPr>
        <w:t>Nürnberger</w:t>
      </w:r>
      <w:proofErr w:type="spellEnd"/>
      <w:r w:rsidR="00A47F09" w:rsidRPr="005D40C0">
        <w:rPr>
          <w:rFonts w:ascii="Arial" w:hAnsi="Arial" w:cs="Arial"/>
          <w:sz w:val="22"/>
          <w:szCs w:val="22"/>
          <w:lang w:val="en-US"/>
        </w:rPr>
        <w:t xml:space="preserve"> (48)</w:t>
      </w:r>
      <w:r w:rsidR="00A567A6">
        <w:rPr>
          <w:rFonts w:ascii="Arial" w:hAnsi="Arial" w:cs="Arial"/>
          <w:sz w:val="22"/>
          <w:szCs w:val="22"/>
          <w:lang w:val="en-US"/>
        </w:rPr>
        <w:t>, Chief Financial Officer (CFO)</w:t>
      </w:r>
      <w:r w:rsidR="00A47F09" w:rsidRPr="005D40C0">
        <w:rPr>
          <w:rFonts w:ascii="Arial" w:hAnsi="Arial" w:cs="Arial"/>
          <w:sz w:val="22"/>
          <w:szCs w:val="22"/>
          <w:lang w:val="en-US"/>
        </w:rPr>
        <w:t xml:space="preserve"> und</w:t>
      </w:r>
      <w:bookmarkStart w:id="0" w:name="_GoBack"/>
      <w:bookmarkEnd w:id="0"/>
      <w:r w:rsidR="00A47F09" w:rsidRPr="005D40C0">
        <w:rPr>
          <w:rFonts w:ascii="Arial" w:hAnsi="Arial" w:cs="Arial"/>
          <w:sz w:val="22"/>
          <w:szCs w:val="22"/>
          <w:lang w:val="en-US"/>
        </w:rPr>
        <w:t xml:space="preserve"> Olaf Schneider (48), Chief Information Officer (CIO</w:t>
      </w:r>
      <w:r w:rsidRPr="005D40C0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5D40C0">
        <w:rPr>
          <w:rFonts w:ascii="Arial" w:hAnsi="Arial" w:cs="Arial"/>
          <w:sz w:val="22"/>
          <w:szCs w:val="22"/>
          <w:lang w:val="en-US"/>
        </w:rPr>
        <w:t>zusammen</w:t>
      </w:r>
      <w:proofErr w:type="spellEnd"/>
      <w:r w:rsidR="00A47F09" w:rsidRPr="005D40C0">
        <w:rPr>
          <w:rFonts w:ascii="Arial" w:hAnsi="Arial" w:cs="Arial"/>
          <w:sz w:val="22"/>
          <w:szCs w:val="22"/>
          <w:lang w:val="en-US"/>
        </w:rPr>
        <w:t>.</w:t>
      </w:r>
    </w:p>
    <w:p w:rsidR="00394EDA" w:rsidRPr="00D76ADD" w:rsidRDefault="00394EDA" w:rsidP="002C4F06">
      <w:pPr>
        <w:spacing w:line="276" w:lineRule="auto"/>
        <w:rPr>
          <w:rFonts w:ascii="Arial" w:hAnsi="Arial" w:cs="Arial"/>
          <w:b/>
          <w:bCs/>
          <w:i/>
          <w:sz w:val="18"/>
          <w:szCs w:val="18"/>
          <w:lang w:val="en-US"/>
        </w:rPr>
      </w:pPr>
    </w:p>
    <w:p w:rsidR="0003243F" w:rsidRPr="00061F4F" w:rsidRDefault="0003243F" w:rsidP="0003243F">
      <w:pPr>
        <w:spacing w:line="276" w:lineRule="auto"/>
        <w:rPr>
          <w:rFonts w:ascii="Arial" w:hAnsi="Arial" w:cs="Arial"/>
          <w:b/>
          <w:bCs/>
          <w:i/>
          <w:sz w:val="18"/>
          <w:szCs w:val="18"/>
        </w:rPr>
      </w:pPr>
      <w:r w:rsidRPr="00061F4F">
        <w:rPr>
          <w:rFonts w:ascii="Arial" w:hAnsi="Arial" w:cs="Arial"/>
          <w:b/>
          <w:bCs/>
          <w:i/>
          <w:sz w:val="18"/>
          <w:szCs w:val="18"/>
        </w:rPr>
        <w:t xml:space="preserve">Über UNION TANK Eckstein </w:t>
      </w:r>
    </w:p>
    <w:p w:rsidR="0003243F" w:rsidRDefault="0003243F" w:rsidP="0003243F">
      <w:pPr>
        <w:spacing w:line="276" w:lineRule="auto"/>
        <w:rPr>
          <w:rFonts w:ascii="Arial" w:hAnsi="Arial"/>
          <w:sz w:val="22"/>
          <w:szCs w:val="22"/>
        </w:rPr>
      </w:pPr>
      <w:r w:rsidRPr="00F10ABB">
        <w:rPr>
          <w:rFonts w:ascii="Arial" w:hAnsi="Arial" w:cs="Arial"/>
          <w:bCs/>
          <w:i/>
          <w:sz w:val="18"/>
          <w:szCs w:val="18"/>
          <w:lang w:val="en-US"/>
        </w:rPr>
        <w:t xml:space="preserve">UNION TANK Eckstein GmbH &amp; Co. </w:t>
      </w:r>
      <w:r w:rsidRPr="00061F4F">
        <w:rPr>
          <w:rFonts w:ascii="Arial" w:hAnsi="Arial" w:cs="Arial"/>
          <w:bCs/>
          <w:i/>
          <w:sz w:val="18"/>
          <w:szCs w:val="18"/>
        </w:rPr>
        <w:t xml:space="preserve">KG (UTA) zählt zu den führenden Anbietern von Tank- und Servicekarten in Europa. Über das UTA Kartensystem können gewerbliche Kunden an über 51.000 Stationen in 40 europäischen Ländern markenunabhängig und bargeldlos tanken sowie weitere Leistungen der </w:t>
      </w:r>
      <w:proofErr w:type="spellStart"/>
      <w:r w:rsidRPr="00061F4F">
        <w:rPr>
          <w:rFonts w:ascii="Arial" w:hAnsi="Arial" w:cs="Arial"/>
          <w:bCs/>
          <w:i/>
          <w:sz w:val="18"/>
          <w:szCs w:val="18"/>
        </w:rPr>
        <w:t>Unterwegsversorgung</w:t>
      </w:r>
      <w:proofErr w:type="spellEnd"/>
      <w:r w:rsidRPr="00061F4F">
        <w:rPr>
          <w:rFonts w:ascii="Arial" w:hAnsi="Arial" w:cs="Arial"/>
          <w:bCs/>
          <w:i/>
          <w:sz w:val="18"/>
          <w:szCs w:val="18"/>
        </w:rPr>
        <w:t xml:space="preserve"> nutzen. Dazu zählen unter anderem die Mautabrechnung, </w:t>
      </w:r>
      <w:r w:rsidRPr="00061F4F">
        <w:rPr>
          <w:rFonts w:ascii="Arial" w:hAnsi="Arial" w:cs="Arial"/>
          <w:bCs/>
          <w:i/>
          <w:sz w:val="18"/>
          <w:szCs w:val="18"/>
        </w:rPr>
        <w:lastRenderedPageBreak/>
        <w:t xml:space="preserve">Werkstattleistungen, Pannen- und Abschleppdienste sowie die Rückerstattung von Mehrwert- und Mineralölsteuer. Das Unternehmen, das 1963 von Heinrich Eckstein gegründet wurde, ist mit 51 Prozent mehrheitlich in Familienbesitz (repräsentiert durch die Familien Eckstein und van </w:t>
      </w:r>
      <w:proofErr w:type="spellStart"/>
      <w:r w:rsidRPr="00061F4F">
        <w:rPr>
          <w:rFonts w:ascii="Arial" w:hAnsi="Arial" w:cs="Arial"/>
          <w:bCs/>
          <w:i/>
          <w:sz w:val="18"/>
          <w:szCs w:val="18"/>
        </w:rPr>
        <w:t>Dedem</w:t>
      </w:r>
      <w:proofErr w:type="spellEnd"/>
      <w:r w:rsidRPr="00061F4F">
        <w:rPr>
          <w:rFonts w:ascii="Arial" w:hAnsi="Arial" w:cs="Arial"/>
          <w:bCs/>
          <w:i/>
          <w:sz w:val="18"/>
          <w:szCs w:val="18"/>
        </w:rPr>
        <w:t xml:space="preserve">), weitere Anteilseigner sind </w:t>
      </w:r>
      <w:proofErr w:type="spellStart"/>
      <w:r w:rsidRPr="00061F4F">
        <w:rPr>
          <w:rFonts w:ascii="Arial" w:hAnsi="Arial" w:cs="Arial"/>
          <w:bCs/>
          <w:i/>
          <w:sz w:val="18"/>
          <w:szCs w:val="18"/>
        </w:rPr>
        <w:t>Edenred</w:t>
      </w:r>
      <w:proofErr w:type="spellEnd"/>
      <w:r w:rsidRPr="00061F4F">
        <w:rPr>
          <w:rFonts w:ascii="Arial" w:hAnsi="Arial" w:cs="Arial"/>
          <w:bCs/>
          <w:i/>
          <w:sz w:val="18"/>
          <w:szCs w:val="18"/>
        </w:rPr>
        <w:t xml:space="preserve"> SA (34 Prozent) und die Daimler AG (15 Prozent). Der Hauptsitz befindet sich in Kleinostheim/Main. Rund 400 Mitarbeiter erwirtschaften im UTA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061F4F">
        <w:rPr>
          <w:rFonts w:ascii="Arial" w:hAnsi="Arial" w:cs="Arial"/>
          <w:bCs/>
          <w:i/>
          <w:sz w:val="18"/>
          <w:szCs w:val="18"/>
        </w:rPr>
        <w:t xml:space="preserve">Verbund einen Jahresumsatz von knapp 3 Milliarden Euro. UTA </w:t>
      </w:r>
      <w:r w:rsidRPr="000E62B7">
        <w:rPr>
          <w:rFonts w:ascii="Arial" w:hAnsi="Arial" w:cs="Arial"/>
          <w:bCs/>
          <w:i/>
          <w:sz w:val="18"/>
          <w:szCs w:val="18"/>
        </w:rPr>
        <w:t xml:space="preserve">wurde erst kürzlich wieder </w:t>
      </w:r>
      <w:r w:rsidRPr="00061F4F">
        <w:rPr>
          <w:rFonts w:ascii="Arial" w:hAnsi="Arial" w:cs="Arial"/>
          <w:bCs/>
          <w:i/>
          <w:sz w:val="18"/>
          <w:szCs w:val="18"/>
        </w:rPr>
        <w:t xml:space="preserve">von der Universität St. Gallen, der Rating-Agentur </w:t>
      </w:r>
      <w:proofErr w:type="spellStart"/>
      <w:r w:rsidRPr="00061F4F">
        <w:rPr>
          <w:rFonts w:ascii="Arial" w:hAnsi="Arial" w:cs="Arial"/>
          <w:bCs/>
          <w:i/>
          <w:sz w:val="18"/>
          <w:szCs w:val="18"/>
        </w:rPr>
        <w:t>ServiceRating</w:t>
      </w:r>
      <w:proofErr w:type="spellEnd"/>
      <w:r w:rsidRPr="00061F4F">
        <w:rPr>
          <w:rFonts w:ascii="Arial" w:hAnsi="Arial" w:cs="Arial"/>
          <w:bCs/>
          <w:i/>
          <w:sz w:val="18"/>
          <w:szCs w:val="18"/>
        </w:rPr>
        <w:t xml:space="preserve"> und der Wirtschaftszeitung „Handelsblatt“ im Wettbewerb TOP SERVICE in Deutschland ausgezeichnet. </w:t>
      </w:r>
      <w:hyperlink r:id="rId7" w:history="1">
        <w:r w:rsidRPr="00061F4F">
          <w:rPr>
            <w:rFonts w:ascii="Arial" w:hAnsi="Arial" w:cs="Arial"/>
            <w:bCs/>
            <w:i/>
            <w:color w:val="000080"/>
            <w:sz w:val="18"/>
            <w:szCs w:val="18"/>
            <w:u w:val="single"/>
          </w:rPr>
          <w:t>www.uta.de</w:t>
        </w:r>
      </w:hyperlink>
    </w:p>
    <w:p w:rsidR="008E1E37" w:rsidRDefault="008E1E37" w:rsidP="008E1E37">
      <w:pPr>
        <w:rPr>
          <w:rFonts w:ascii="Arial" w:hAnsi="Arial" w:cs="Arial"/>
          <w:color w:val="0D0D0D"/>
          <w:sz w:val="20"/>
        </w:rPr>
      </w:pPr>
    </w:p>
    <w:p w:rsidR="008E1E37" w:rsidRDefault="008E1E37" w:rsidP="008E1E3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Abdruck kostenfrei, Beleg erbeten.</w:t>
      </w:r>
    </w:p>
    <w:p w:rsidR="008E1E37" w:rsidRDefault="008E1E37" w:rsidP="008E1E37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UNION TANK Eckstein GmbH &amp; Co. KG, Kay Otte, Leiter Marketing</w:t>
      </w:r>
    </w:p>
    <w:p w:rsidR="008E1E37" w:rsidRDefault="008E1E37" w:rsidP="008E1E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Heinrich-Eckstein-Straße 1, D-63801 Kleinostheim/Main, Telefon: +49 6027 509-106</w:t>
      </w:r>
    </w:p>
    <w:p w:rsidR="002E7644" w:rsidRDefault="008E1E37" w:rsidP="008E1E37">
      <w:pPr>
        <w:tabs>
          <w:tab w:val="center" w:pos="4223"/>
        </w:tabs>
      </w:pPr>
      <w:r>
        <w:rPr>
          <w:rFonts w:ascii="Arial" w:hAnsi="Arial" w:cs="Arial"/>
          <w:sz w:val="20"/>
        </w:rPr>
        <w:t>E-Mail: kay.otte@uta.de</w:t>
      </w:r>
      <w:r w:rsidR="00957D6D" w:rsidRPr="00981AD0">
        <w:rPr>
          <w:rFonts w:ascii="Arial" w:hAnsi="Arial" w:cs="Arial"/>
          <w:sz w:val="20"/>
        </w:rPr>
        <w:tab/>
      </w:r>
    </w:p>
    <w:sectPr w:rsidR="002E7644" w:rsidSect="00785A75">
      <w:footnotePr>
        <w:pos w:val="beneathText"/>
      </w:footnotePr>
      <w:pgSz w:w="11905" w:h="16837"/>
      <w:pgMar w:top="1418" w:right="2266" w:bottom="113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67DB"/>
    <w:multiLevelType w:val="multilevel"/>
    <w:tmpl w:val="0A4C4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66320"/>
    <w:multiLevelType w:val="hybridMultilevel"/>
    <w:tmpl w:val="0C321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BFF"/>
    <w:multiLevelType w:val="multilevel"/>
    <w:tmpl w:val="5B16E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068E5"/>
    <w:multiLevelType w:val="hybridMultilevel"/>
    <w:tmpl w:val="B00C2A3A"/>
    <w:lvl w:ilvl="0" w:tplc="253A6F6E">
      <w:start w:val="1"/>
      <w:numFmt w:val="bullet"/>
      <w:lvlText w:val="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82B"/>
    <w:multiLevelType w:val="hybridMultilevel"/>
    <w:tmpl w:val="FEFC9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31A56"/>
    <w:multiLevelType w:val="multilevel"/>
    <w:tmpl w:val="FD065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46C1F"/>
    <w:multiLevelType w:val="hybridMultilevel"/>
    <w:tmpl w:val="64907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D"/>
    <w:rsid w:val="00005B30"/>
    <w:rsid w:val="00006BAD"/>
    <w:rsid w:val="0001096B"/>
    <w:rsid w:val="0003243F"/>
    <w:rsid w:val="00073BEC"/>
    <w:rsid w:val="0007684C"/>
    <w:rsid w:val="0008187F"/>
    <w:rsid w:val="000833EC"/>
    <w:rsid w:val="000A04BD"/>
    <w:rsid w:val="000A472D"/>
    <w:rsid w:val="000C59C4"/>
    <w:rsid w:val="000E6E9C"/>
    <w:rsid w:val="000F12F0"/>
    <w:rsid w:val="00113639"/>
    <w:rsid w:val="0011698B"/>
    <w:rsid w:val="001736BC"/>
    <w:rsid w:val="001959DC"/>
    <w:rsid w:val="001A5CCF"/>
    <w:rsid w:val="001F3130"/>
    <w:rsid w:val="001F4743"/>
    <w:rsid w:val="0020443B"/>
    <w:rsid w:val="00235720"/>
    <w:rsid w:val="00270EE1"/>
    <w:rsid w:val="002876AF"/>
    <w:rsid w:val="00287AB6"/>
    <w:rsid w:val="002A1AEE"/>
    <w:rsid w:val="002A34AC"/>
    <w:rsid w:val="002C142E"/>
    <w:rsid w:val="002C4F06"/>
    <w:rsid w:val="002E05E5"/>
    <w:rsid w:val="002E7644"/>
    <w:rsid w:val="003049EA"/>
    <w:rsid w:val="003050F9"/>
    <w:rsid w:val="00305A2F"/>
    <w:rsid w:val="003174D6"/>
    <w:rsid w:val="0032189E"/>
    <w:rsid w:val="00325DEC"/>
    <w:rsid w:val="00326536"/>
    <w:rsid w:val="00326D6B"/>
    <w:rsid w:val="00337C44"/>
    <w:rsid w:val="0036263F"/>
    <w:rsid w:val="00394EDA"/>
    <w:rsid w:val="003B282B"/>
    <w:rsid w:val="003D2A93"/>
    <w:rsid w:val="003F43E6"/>
    <w:rsid w:val="00413B84"/>
    <w:rsid w:val="004416FF"/>
    <w:rsid w:val="00467BA1"/>
    <w:rsid w:val="0047466F"/>
    <w:rsid w:val="004909F0"/>
    <w:rsid w:val="00495AC9"/>
    <w:rsid w:val="004B53D6"/>
    <w:rsid w:val="004B6D8F"/>
    <w:rsid w:val="004D51DC"/>
    <w:rsid w:val="0050340A"/>
    <w:rsid w:val="00561D94"/>
    <w:rsid w:val="00593FC0"/>
    <w:rsid w:val="005959BF"/>
    <w:rsid w:val="005A4199"/>
    <w:rsid w:val="005C0AE8"/>
    <w:rsid w:val="005D13BA"/>
    <w:rsid w:val="005D40C0"/>
    <w:rsid w:val="005E7FF3"/>
    <w:rsid w:val="005F2D32"/>
    <w:rsid w:val="00607BDB"/>
    <w:rsid w:val="00626FB8"/>
    <w:rsid w:val="00641658"/>
    <w:rsid w:val="00651DC3"/>
    <w:rsid w:val="00652F8E"/>
    <w:rsid w:val="00655AF8"/>
    <w:rsid w:val="00683AC2"/>
    <w:rsid w:val="0068646F"/>
    <w:rsid w:val="0069171F"/>
    <w:rsid w:val="006B325D"/>
    <w:rsid w:val="006D7D3F"/>
    <w:rsid w:val="006F4CAC"/>
    <w:rsid w:val="00727CC5"/>
    <w:rsid w:val="0074773A"/>
    <w:rsid w:val="00781A69"/>
    <w:rsid w:val="00785A75"/>
    <w:rsid w:val="0079403E"/>
    <w:rsid w:val="007B3B50"/>
    <w:rsid w:val="007C30E8"/>
    <w:rsid w:val="007C5B28"/>
    <w:rsid w:val="007E0C5E"/>
    <w:rsid w:val="007F5130"/>
    <w:rsid w:val="007F6D09"/>
    <w:rsid w:val="00813339"/>
    <w:rsid w:val="00866407"/>
    <w:rsid w:val="00876A65"/>
    <w:rsid w:val="008B6E01"/>
    <w:rsid w:val="008D4E47"/>
    <w:rsid w:val="008D5ECC"/>
    <w:rsid w:val="008D6B6A"/>
    <w:rsid w:val="008E1E37"/>
    <w:rsid w:val="008F5A9A"/>
    <w:rsid w:val="00911346"/>
    <w:rsid w:val="009475B2"/>
    <w:rsid w:val="00957D6D"/>
    <w:rsid w:val="00966978"/>
    <w:rsid w:val="0099509E"/>
    <w:rsid w:val="009A00F6"/>
    <w:rsid w:val="009F6C72"/>
    <w:rsid w:val="00A47F09"/>
    <w:rsid w:val="00A567A6"/>
    <w:rsid w:val="00A7189F"/>
    <w:rsid w:val="00A762FA"/>
    <w:rsid w:val="00A97C89"/>
    <w:rsid w:val="00AA6639"/>
    <w:rsid w:val="00AB0431"/>
    <w:rsid w:val="00AB39C9"/>
    <w:rsid w:val="00AC7704"/>
    <w:rsid w:val="00AE6006"/>
    <w:rsid w:val="00AE758E"/>
    <w:rsid w:val="00B20063"/>
    <w:rsid w:val="00B27BF3"/>
    <w:rsid w:val="00B535E9"/>
    <w:rsid w:val="00B551C8"/>
    <w:rsid w:val="00B63C99"/>
    <w:rsid w:val="00B76894"/>
    <w:rsid w:val="00B96031"/>
    <w:rsid w:val="00BC3BBB"/>
    <w:rsid w:val="00BC4B61"/>
    <w:rsid w:val="00BC5BEF"/>
    <w:rsid w:val="00BD01C9"/>
    <w:rsid w:val="00BD1816"/>
    <w:rsid w:val="00C019E0"/>
    <w:rsid w:val="00C10415"/>
    <w:rsid w:val="00C20DEB"/>
    <w:rsid w:val="00C56D69"/>
    <w:rsid w:val="00CA595D"/>
    <w:rsid w:val="00CB2A3B"/>
    <w:rsid w:val="00CB6C9F"/>
    <w:rsid w:val="00CE0BF1"/>
    <w:rsid w:val="00D41C5F"/>
    <w:rsid w:val="00D50C10"/>
    <w:rsid w:val="00D5280C"/>
    <w:rsid w:val="00D65008"/>
    <w:rsid w:val="00D66F67"/>
    <w:rsid w:val="00D76ADD"/>
    <w:rsid w:val="00D84F71"/>
    <w:rsid w:val="00D86792"/>
    <w:rsid w:val="00D93518"/>
    <w:rsid w:val="00DB5624"/>
    <w:rsid w:val="00DB6143"/>
    <w:rsid w:val="00DB77A9"/>
    <w:rsid w:val="00DC22C9"/>
    <w:rsid w:val="00DE00A0"/>
    <w:rsid w:val="00E1792C"/>
    <w:rsid w:val="00E23277"/>
    <w:rsid w:val="00E456D4"/>
    <w:rsid w:val="00E72FC8"/>
    <w:rsid w:val="00E9650A"/>
    <w:rsid w:val="00EA5B40"/>
    <w:rsid w:val="00EC36BB"/>
    <w:rsid w:val="00ED4955"/>
    <w:rsid w:val="00EE53F9"/>
    <w:rsid w:val="00F10ABB"/>
    <w:rsid w:val="00F11B28"/>
    <w:rsid w:val="00F43100"/>
    <w:rsid w:val="00F833AF"/>
    <w:rsid w:val="00F8792E"/>
    <w:rsid w:val="00F96586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227C-C0D8-4D84-B3DE-C808EE8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7D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957D6D"/>
    <w:rPr>
      <w:noProof w:val="0"/>
      <w:color w:val="000080"/>
      <w:u w:val="single"/>
    </w:rPr>
  </w:style>
  <w:style w:type="character" w:styleId="Kommentarzeichen">
    <w:name w:val="annotation reference"/>
    <w:semiHidden/>
    <w:rsid w:val="00957D6D"/>
    <w:rPr>
      <w:sz w:val="16"/>
      <w:szCs w:val="16"/>
    </w:rPr>
  </w:style>
  <w:style w:type="paragraph" w:styleId="Kommentartext">
    <w:name w:val="annotation text"/>
    <w:basedOn w:val="Standard"/>
    <w:semiHidden/>
    <w:rsid w:val="00957D6D"/>
    <w:rPr>
      <w:sz w:val="20"/>
    </w:rPr>
  </w:style>
  <w:style w:type="paragraph" w:styleId="Sprechblasentext">
    <w:name w:val="Balloon Text"/>
    <w:basedOn w:val="Standard"/>
    <w:semiHidden/>
    <w:rsid w:val="00957D6D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C019E0"/>
    <w:rPr>
      <w:b/>
      <w:bCs/>
    </w:rPr>
  </w:style>
  <w:style w:type="character" w:styleId="BesuchterHyperlink">
    <w:name w:val="FollowedHyperlink"/>
    <w:basedOn w:val="Absatz-Standardschriftart"/>
    <w:rsid w:val="00B9603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76A6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8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ta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BED9-26C3-405F-9559-634FF960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Union Tank</Company>
  <LinksUpToDate>false</LinksUpToDate>
  <CharactersWithSpaces>3051</CharactersWithSpaces>
  <SharedDoc>false</SharedDoc>
  <HLinks>
    <vt:vector size="6" baseType="variant">
      <vt:variant>
        <vt:i4>7602287</vt:i4>
      </vt:variant>
      <vt:variant>
        <vt:i4>3</vt:i4>
      </vt:variant>
      <vt:variant>
        <vt:i4>0</vt:i4>
      </vt:variant>
      <vt:variant>
        <vt:i4>5</vt:i4>
      </vt:variant>
      <vt:variant>
        <vt:lpwstr>http://www.uta.de/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UTA</dc:creator>
  <cp:keywords/>
  <dc:description/>
  <cp:lastModifiedBy>Anna-Maria Glaab</cp:lastModifiedBy>
  <cp:revision>2</cp:revision>
  <cp:lastPrinted>2015-07-30T07:07:00Z</cp:lastPrinted>
  <dcterms:created xsi:type="dcterms:W3CDTF">2015-08-04T15:01:00Z</dcterms:created>
  <dcterms:modified xsi:type="dcterms:W3CDTF">2015-08-04T15:01:00Z</dcterms:modified>
</cp:coreProperties>
</file>