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50AD" w:rsidRPr="00335B02" w:rsidRDefault="00D77631" w:rsidP="00335B02">
      <w:pPr>
        <w:jc w:val="right"/>
        <w:rPr>
          <w:rFonts w:ascii="Arial" w:hAnsi="Arial" w:cs="Arial"/>
          <w:sz w:val="20"/>
          <w:szCs w:val="20"/>
          <w:lang w:val="de-DE"/>
        </w:rPr>
      </w:pPr>
      <w:r>
        <w:rPr>
          <w:rFonts w:ascii="Arial" w:hAnsi="Arial"/>
          <w:b/>
          <w:noProof/>
          <w:sz w:val="40"/>
          <w:szCs w:val="40"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631190</wp:posOffset>
                </wp:positionV>
                <wp:extent cx="3657600" cy="451485"/>
                <wp:effectExtent l="0" t="0" r="19050" b="2540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16E5" w:rsidRPr="009D0300" w:rsidRDefault="00986135" w:rsidP="003C23A4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hu-HU"/>
                              </w:rPr>
                            </w:pPr>
                            <w:r w:rsidRPr="009D0300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hu-HU"/>
                              </w:rPr>
                              <w:t>Sajtóközlemény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.2pt;margin-top:49.7pt;width:4in;height:35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" strokecolor="white">
                <v:textbox style="mso-fit-shape-to-text:t">
                  <w:txbxContent>
                    <w:p w:rsidR="00F216E5" w:rsidRPr="009D0300" w:rsidRDefault="00986135" w:rsidP="003C23A4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hu-HU"/>
                        </w:rPr>
                      </w:pPr>
                      <w:r w:rsidRPr="009D0300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hu-HU"/>
                        </w:rPr>
                        <w:t>Sajtóközlemény</w:t>
                      </w:r>
                    </w:p>
                  </w:txbxContent>
                </v:textbox>
              </v:shape>
            </w:pict>
          </mc:Fallback>
        </mc:AlternateContent>
      </w:r>
      <w:r w:rsidR="000D7397" w:rsidRPr="0029723C">
        <w:rPr>
          <w:rFonts w:ascii="Arial" w:hAnsi="Arial" w:cs="Arial"/>
          <w:noProof/>
          <w:sz w:val="20"/>
          <w:szCs w:val="20"/>
          <w:lang w:val="de-DE" w:eastAsia="de-DE"/>
        </w:rPr>
        <w:drawing>
          <wp:inline distT="0" distB="0" distL="0" distR="0">
            <wp:extent cx="1428750" cy="1200150"/>
            <wp:effectExtent l="0" t="0" r="0" b="0"/>
            <wp:docPr id="1" name="Bild 1" descr="UTA_Logo_pur_kle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UTA_Logo_pur_klei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C78" w:rsidRPr="009D0300" w:rsidRDefault="00986135" w:rsidP="005E6C7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b/>
          <w:sz w:val="22"/>
          <w:szCs w:val="22"/>
          <w:lang w:val="hu-HU"/>
        </w:rPr>
      </w:pPr>
      <w:r w:rsidRPr="009D0300">
        <w:rPr>
          <w:rFonts w:ascii="Arial" w:hAnsi="Arial" w:cs="Arial"/>
          <w:sz w:val="22"/>
          <w:szCs w:val="22"/>
          <w:lang w:val="hu-HU"/>
        </w:rPr>
        <w:t>Kapcsolattartó személy kérdések esetén</w:t>
      </w:r>
      <w:r w:rsidR="00335B02" w:rsidRPr="009D0300">
        <w:rPr>
          <w:rFonts w:ascii="Arial" w:hAnsi="Arial" w:cs="Arial"/>
          <w:sz w:val="22"/>
          <w:szCs w:val="22"/>
          <w:lang w:val="hu-HU"/>
        </w:rPr>
        <w:t>: Kay Otte  +49 6027 509-106</w:t>
      </w:r>
    </w:p>
    <w:p w:rsidR="005E6C78" w:rsidRPr="009D0300" w:rsidRDefault="005E6C78" w:rsidP="005E6C78">
      <w:pPr>
        <w:rPr>
          <w:rFonts w:ascii="Arial" w:hAnsi="Arial" w:cs="Arial"/>
          <w:b/>
          <w:color w:val="FF0000"/>
          <w:sz w:val="22"/>
          <w:szCs w:val="20"/>
          <w:lang w:val="hu-HU"/>
        </w:rPr>
      </w:pPr>
    </w:p>
    <w:p w:rsidR="000D7397" w:rsidRPr="00256F27" w:rsidRDefault="006A152E" w:rsidP="000D7397">
      <w:pPr>
        <w:rPr>
          <w:rFonts w:ascii="Arial" w:hAnsi="Arial" w:cs="Arial"/>
          <w:b/>
          <w:sz w:val="36"/>
          <w:szCs w:val="36"/>
          <w:lang w:val="hu-HU"/>
        </w:rPr>
      </w:pPr>
      <w:r w:rsidRPr="00256F27">
        <w:rPr>
          <w:rFonts w:ascii="Arial" w:hAnsi="Arial" w:cs="Arial"/>
          <w:b/>
          <w:sz w:val="36"/>
          <w:szCs w:val="36"/>
          <w:lang w:val="hu-HU"/>
        </w:rPr>
        <w:t xml:space="preserve">Telepass EU </w:t>
      </w:r>
      <w:r w:rsidR="00910689">
        <w:rPr>
          <w:rFonts w:ascii="Arial" w:hAnsi="Arial" w:cs="Arial"/>
          <w:b/>
          <w:sz w:val="36"/>
          <w:szCs w:val="36"/>
          <w:lang w:val="hu-HU"/>
        </w:rPr>
        <w:t>készülék</w:t>
      </w:r>
      <w:r w:rsidR="004C23B3">
        <w:rPr>
          <w:rFonts w:ascii="Arial" w:hAnsi="Arial" w:cs="Arial"/>
          <w:b/>
          <w:sz w:val="36"/>
          <w:szCs w:val="36"/>
          <w:lang w:val="hu-HU"/>
        </w:rPr>
        <w:t xml:space="preserve"> az UTA-tól</w:t>
      </w:r>
    </w:p>
    <w:p w:rsidR="002D50AD" w:rsidRPr="00256F27" w:rsidRDefault="002D50AD" w:rsidP="003A2FF6">
      <w:pPr>
        <w:rPr>
          <w:rFonts w:ascii="Arial" w:hAnsi="Arial" w:cs="Arial"/>
          <w:sz w:val="20"/>
          <w:szCs w:val="20"/>
          <w:lang w:val="hu-HU"/>
        </w:rPr>
      </w:pPr>
    </w:p>
    <w:p w:rsidR="00EC25B3" w:rsidRPr="00256F27" w:rsidRDefault="00986135" w:rsidP="00EC25B3">
      <w:pPr>
        <w:pStyle w:val="Listenabsatz"/>
        <w:numPr>
          <w:ilvl w:val="0"/>
          <w:numId w:val="4"/>
        </w:numPr>
        <w:rPr>
          <w:rFonts w:ascii="Arial" w:hAnsi="Arial" w:cs="Arial"/>
          <w:b/>
          <w:lang w:val="hu-HU"/>
        </w:rPr>
      </w:pPr>
      <w:r w:rsidRPr="00256F27">
        <w:rPr>
          <w:rFonts w:ascii="Arial" w:hAnsi="Arial" w:cs="Arial"/>
          <w:b/>
          <w:lang w:val="hu-HU"/>
        </w:rPr>
        <w:t xml:space="preserve">Az </w:t>
      </w:r>
      <w:r w:rsidRPr="00256F27">
        <w:rPr>
          <w:rFonts w:ascii="Arial" w:hAnsi="Arial" w:cs="Arial"/>
          <w:b/>
          <w:lang w:val="hu-HU"/>
        </w:rPr>
        <w:t xml:space="preserve">új </w:t>
      </w:r>
      <w:r w:rsidR="00910689">
        <w:rPr>
          <w:rFonts w:ascii="Arial" w:hAnsi="Arial" w:cs="Arial"/>
          <w:b/>
          <w:lang w:val="hu-HU"/>
        </w:rPr>
        <w:t xml:space="preserve">Telepass EU </w:t>
      </w:r>
      <w:r w:rsidR="00BD18DA">
        <w:rPr>
          <w:rFonts w:ascii="Arial" w:hAnsi="Arial" w:cs="Arial"/>
          <w:b/>
          <w:lang w:val="hu-HU"/>
        </w:rPr>
        <w:t>f</w:t>
      </w:r>
      <w:r w:rsidR="00F053BA">
        <w:rPr>
          <w:rFonts w:ascii="Arial" w:hAnsi="Arial" w:cs="Arial"/>
          <w:b/>
          <w:lang w:val="hu-HU"/>
        </w:rPr>
        <w:t>edélzeti egységgel öt autópályadíj-</w:t>
      </w:r>
      <w:r w:rsidR="00BD18DA">
        <w:rPr>
          <w:rFonts w:ascii="Arial" w:hAnsi="Arial" w:cs="Arial"/>
          <w:b/>
          <w:lang w:val="hu-HU"/>
        </w:rPr>
        <w:t xml:space="preserve">rendszer </w:t>
      </w:r>
      <w:r w:rsidR="0053778E">
        <w:rPr>
          <w:rFonts w:ascii="Arial" w:hAnsi="Arial" w:cs="Arial"/>
          <w:b/>
          <w:lang w:val="hu-HU"/>
        </w:rPr>
        <w:t xml:space="preserve">vehető </w:t>
      </w:r>
      <w:r w:rsidR="00BD18DA">
        <w:rPr>
          <w:rFonts w:ascii="Arial" w:hAnsi="Arial" w:cs="Arial"/>
          <w:b/>
          <w:lang w:val="hu-HU"/>
        </w:rPr>
        <w:t xml:space="preserve">igénybe </w:t>
      </w:r>
    </w:p>
    <w:p w:rsidR="00FD1919" w:rsidRPr="00256F27" w:rsidRDefault="0053778E" w:rsidP="00EC25B3">
      <w:pPr>
        <w:pStyle w:val="Listenabsatz"/>
        <w:numPr>
          <w:ilvl w:val="0"/>
          <w:numId w:val="4"/>
        </w:numPr>
        <w:rPr>
          <w:rFonts w:ascii="Arial" w:hAnsi="Arial" w:cs="Arial"/>
          <w:b/>
          <w:lang w:val="hu-HU"/>
        </w:rPr>
      </w:pPr>
      <w:r>
        <w:rPr>
          <w:rFonts w:ascii="Arial" w:hAnsi="Arial" w:cs="Arial"/>
          <w:b/>
          <w:lang w:val="hu-HU"/>
        </w:rPr>
        <w:t>Az útdíj m</w:t>
      </w:r>
      <w:r w:rsidR="00BD18DA">
        <w:rPr>
          <w:rFonts w:ascii="Arial" w:hAnsi="Arial" w:cs="Arial"/>
          <w:b/>
          <w:lang w:val="hu-HU"/>
        </w:rPr>
        <w:t xml:space="preserve">egállás nélkül, gyorsan és automatikusan fizethető </w:t>
      </w:r>
    </w:p>
    <w:p w:rsidR="004A5A20" w:rsidRPr="00256F27" w:rsidRDefault="002D50AD" w:rsidP="00CF565C">
      <w:pPr>
        <w:rPr>
          <w:rFonts w:ascii="Arial" w:hAnsi="Arial" w:cs="Arial"/>
          <w:sz w:val="22"/>
          <w:szCs w:val="22"/>
          <w:lang w:val="hu-HU"/>
        </w:rPr>
      </w:pPr>
      <w:r w:rsidRPr="00256F27">
        <w:rPr>
          <w:rFonts w:ascii="Arial" w:hAnsi="Arial" w:cs="Arial"/>
          <w:sz w:val="22"/>
          <w:szCs w:val="22"/>
          <w:lang w:val="hu-HU"/>
        </w:rPr>
        <w:t xml:space="preserve"> </w:t>
      </w:r>
    </w:p>
    <w:p w:rsidR="00E557EE" w:rsidRPr="00256F27" w:rsidRDefault="00757EC5" w:rsidP="000A2923">
      <w:pPr>
        <w:jc w:val="both"/>
        <w:rPr>
          <w:rFonts w:ascii="Arial" w:hAnsi="Arial" w:cs="Arial"/>
          <w:b/>
          <w:bCs/>
          <w:sz w:val="22"/>
          <w:szCs w:val="22"/>
          <w:lang w:val="hu-HU"/>
        </w:rPr>
      </w:pPr>
      <w:r w:rsidRPr="00256F27">
        <w:rPr>
          <w:rFonts w:ascii="Arial" w:hAnsi="Arial" w:cs="Arial"/>
          <w:b/>
          <w:sz w:val="22"/>
          <w:szCs w:val="22"/>
          <w:lang w:val="hu-HU"/>
        </w:rPr>
        <w:t>Kleinostheim</w:t>
      </w:r>
      <w:r w:rsidR="00772D13" w:rsidRPr="00256F27">
        <w:rPr>
          <w:rFonts w:ascii="Arial" w:hAnsi="Arial" w:cs="Arial"/>
          <w:b/>
          <w:sz w:val="22"/>
          <w:szCs w:val="22"/>
          <w:lang w:val="hu-HU"/>
        </w:rPr>
        <w:t xml:space="preserve"> </w:t>
      </w:r>
      <w:r w:rsidR="00335B02" w:rsidRPr="00256F27">
        <w:rPr>
          <w:rFonts w:ascii="Arial" w:hAnsi="Arial" w:cs="Arial"/>
          <w:b/>
          <w:sz w:val="22"/>
          <w:szCs w:val="22"/>
          <w:lang w:val="hu-HU"/>
        </w:rPr>
        <w:t xml:space="preserve">– </w:t>
      </w:r>
      <w:r w:rsidR="00986135" w:rsidRPr="00256F27">
        <w:rPr>
          <w:rFonts w:ascii="Arial" w:hAnsi="Arial" w:cs="Arial"/>
          <w:b/>
          <w:sz w:val="22"/>
          <w:szCs w:val="22"/>
          <w:lang w:val="hu-HU"/>
        </w:rPr>
        <w:t>2016.07.01</w:t>
      </w:r>
      <w:r w:rsidR="0047405F" w:rsidRPr="00256F27">
        <w:rPr>
          <w:rFonts w:ascii="Arial" w:hAnsi="Arial" w:cs="Arial"/>
          <w:b/>
          <w:sz w:val="22"/>
          <w:szCs w:val="22"/>
          <w:lang w:val="hu-HU"/>
        </w:rPr>
        <w:t xml:space="preserve">. </w:t>
      </w:r>
      <w:r w:rsidR="00986135" w:rsidRPr="00256F27">
        <w:rPr>
          <w:rFonts w:ascii="Arial" w:hAnsi="Arial" w:cs="Arial"/>
          <w:b/>
          <w:sz w:val="22"/>
          <w:szCs w:val="22"/>
          <w:lang w:val="hu-HU"/>
        </w:rPr>
        <w:t>Az</w:t>
      </w:r>
      <w:r w:rsidR="00E61B17" w:rsidRPr="00256F27">
        <w:rPr>
          <w:rFonts w:ascii="Arial" w:hAnsi="Arial" w:cs="Arial"/>
          <w:b/>
          <w:sz w:val="22"/>
          <w:szCs w:val="22"/>
          <w:lang w:val="hu-HU"/>
        </w:rPr>
        <w:t xml:space="preserve"> UNION TANK Eckstein GmbH &amp; Co. KG (UTA) </w:t>
      </w:r>
      <w:r w:rsidR="007B039A" w:rsidRPr="00256F27">
        <w:rPr>
          <w:rFonts w:ascii="Arial" w:hAnsi="Arial" w:cs="Arial"/>
          <w:b/>
          <w:sz w:val="22"/>
          <w:szCs w:val="22"/>
          <w:lang w:val="hu-HU"/>
        </w:rPr>
        <w:t>a</w:t>
      </w:r>
      <w:r w:rsidR="00986135" w:rsidRPr="00256F27">
        <w:rPr>
          <w:rFonts w:ascii="Arial" w:hAnsi="Arial" w:cs="Arial"/>
          <w:b/>
          <w:sz w:val="22"/>
          <w:szCs w:val="22"/>
          <w:lang w:val="hu-HU"/>
        </w:rPr>
        <w:t xml:space="preserve"> Telepass </w:t>
      </w:r>
      <w:r w:rsidR="007B039A" w:rsidRPr="00256F27">
        <w:rPr>
          <w:rFonts w:ascii="Arial" w:hAnsi="Arial" w:cs="Arial"/>
          <w:b/>
          <w:sz w:val="22"/>
          <w:szCs w:val="22"/>
          <w:lang w:val="hu-HU"/>
        </w:rPr>
        <w:t xml:space="preserve">EU </w:t>
      </w:r>
      <w:r w:rsidR="004E7FFD">
        <w:rPr>
          <w:rFonts w:ascii="Arial" w:hAnsi="Arial" w:cs="Arial"/>
          <w:b/>
          <w:sz w:val="22"/>
          <w:szCs w:val="22"/>
          <w:lang w:val="hu-HU"/>
        </w:rPr>
        <w:t>készülékkel</w:t>
      </w:r>
      <w:r w:rsidR="00986135" w:rsidRPr="00256F27">
        <w:rPr>
          <w:rFonts w:ascii="Arial" w:hAnsi="Arial" w:cs="Arial"/>
          <w:b/>
          <w:sz w:val="22"/>
          <w:szCs w:val="22"/>
          <w:lang w:val="hu-HU"/>
        </w:rPr>
        <w:t xml:space="preserve"> </w:t>
      </w:r>
      <w:r w:rsidR="005557AA" w:rsidRPr="00256F27">
        <w:rPr>
          <w:rFonts w:ascii="Arial" w:hAnsi="Arial" w:cs="Arial"/>
          <w:b/>
          <w:sz w:val="22"/>
          <w:szCs w:val="22"/>
          <w:lang w:val="hu-HU"/>
        </w:rPr>
        <w:t xml:space="preserve">több útdíjrendszerhez </w:t>
      </w:r>
      <w:r w:rsidR="005557AA">
        <w:rPr>
          <w:rFonts w:ascii="Arial" w:hAnsi="Arial" w:cs="Arial"/>
          <w:b/>
          <w:sz w:val="22"/>
          <w:szCs w:val="22"/>
          <w:lang w:val="hu-HU"/>
        </w:rPr>
        <w:t xml:space="preserve">kínál </w:t>
      </w:r>
      <w:r w:rsidR="00F053BA">
        <w:rPr>
          <w:rFonts w:ascii="Arial" w:hAnsi="Arial" w:cs="Arial"/>
          <w:b/>
          <w:sz w:val="22"/>
          <w:szCs w:val="22"/>
          <w:lang w:val="hu-HU"/>
        </w:rPr>
        <w:t>ismételten</w:t>
      </w:r>
      <w:r w:rsidR="00986135" w:rsidRPr="00256F27">
        <w:rPr>
          <w:rFonts w:ascii="Arial" w:hAnsi="Arial" w:cs="Arial"/>
          <w:b/>
          <w:sz w:val="22"/>
          <w:szCs w:val="22"/>
          <w:lang w:val="hu-HU"/>
        </w:rPr>
        <w:t xml:space="preserve"> univerzális megoldást</w:t>
      </w:r>
      <w:r w:rsidR="005557AA">
        <w:rPr>
          <w:rFonts w:ascii="Arial" w:hAnsi="Arial" w:cs="Arial"/>
          <w:b/>
          <w:sz w:val="22"/>
          <w:szCs w:val="22"/>
          <w:lang w:val="hu-HU"/>
        </w:rPr>
        <w:t>.</w:t>
      </w:r>
      <w:r w:rsidR="00986135" w:rsidRPr="00256F27">
        <w:rPr>
          <w:rFonts w:ascii="Arial" w:hAnsi="Arial" w:cs="Arial"/>
          <w:b/>
          <w:sz w:val="22"/>
          <w:szCs w:val="22"/>
          <w:lang w:val="hu-HU"/>
        </w:rPr>
        <w:t xml:space="preserve"> Az olaszországi autópályákon használható </w:t>
      </w:r>
      <w:r w:rsidR="007B039A" w:rsidRPr="00256F27">
        <w:rPr>
          <w:rFonts w:ascii="Arial" w:hAnsi="Arial" w:cs="Arial"/>
          <w:b/>
          <w:sz w:val="22"/>
          <w:szCs w:val="22"/>
          <w:lang w:val="hu-HU"/>
        </w:rPr>
        <w:t>fedélzeti egységgel (OBU, On-Board Unit</w:t>
      </w:r>
      <w:r w:rsidR="00716F3C" w:rsidRPr="00256F27">
        <w:rPr>
          <w:rFonts w:ascii="Arial" w:hAnsi="Arial" w:cs="Arial"/>
          <w:b/>
          <w:sz w:val="22"/>
          <w:szCs w:val="22"/>
          <w:lang w:val="hu-HU"/>
        </w:rPr>
        <w:t xml:space="preserve">) </w:t>
      </w:r>
      <w:r w:rsidR="007B039A" w:rsidRPr="00256F27">
        <w:rPr>
          <w:rFonts w:ascii="Arial" w:hAnsi="Arial" w:cs="Arial"/>
          <w:b/>
          <w:sz w:val="22"/>
          <w:szCs w:val="22"/>
          <w:lang w:val="hu-HU"/>
        </w:rPr>
        <w:t xml:space="preserve">további négy országban </w:t>
      </w:r>
      <w:r w:rsidR="004E7FFD">
        <w:rPr>
          <w:rFonts w:ascii="Arial" w:hAnsi="Arial" w:cs="Arial"/>
          <w:b/>
          <w:sz w:val="22"/>
          <w:szCs w:val="22"/>
          <w:lang w:val="hu-HU"/>
        </w:rPr>
        <w:t>fizethető</w:t>
      </w:r>
      <w:r w:rsidR="004E7FFD" w:rsidRPr="00256F27">
        <w:rPr>
          <w:rFonts w:ascii="Arial" w:hAnsi="Arial" w:cs="Arial"/>
          <w:b/>
          <w:sz w:val="22"/>
          <w:szCs w:val="22"/>
          <w:lang w:val="hu-HU"/>
        </w:rPr>
        <w:t xml:space="preserve"> </w:t>
      </w:r>
      <w:r w:rsidR="007B039A" w:rsidRPr="00256F27">
        <w:rPr>
          <w:rFonts w:ascii="Arial" w:hAnsi="Arial" w:cs="Arial"/>
          <w:b/>
          <w:sz w:val="22"/>
          <w:szCs w:val="22"/>
          <w:lang w:val="hu-HU"/>
        </w:rPr>
        <w:t>a 3,5 tonn</w:t>
      </w:r>
      <w:r w:rsidR="000E30D9" w:rsidRPr="00256F27">
        <w:rPr>
          <w:rFonts w:ascii="Arial" w:hAnsi="Arial" w:cs="Arial"/>
          <w:b/>
          <w:sz w:val="22"/>
          <w:szCs w:val="22"/>
          <w:lang w:val="hu-HU"/>
        </w:rPr>
        <w:t xml:space="preserve">a feletti </w:t>
      </w:r>
      <w:r w:rsidR="00F053BA">
        <w:rPr>
          <w:rFonts w:ascii="Arial" w:hAnsi="Arial" w:cs="Arial"/>
          <w:b/>
          <w:sz w:val="22"/>
          <w:szCs w:val="22"/>
          <w:lang w:val="hu-HU"/>
        </w:rPr>
        <w:t xml:space="preserve">járművek </w:t>
      </w:r>
      <w:r w:rsidR="007B039A" w:rsidRPr="00256F27">
        <w:rPr>
          <w:rFonts w:ascii="Arial" w:hAnsi="Arial" w:cs="Arial"/>
          <w:b/>
          <w:sz w:val="22"/>
          <w:szCs w:val="22"/>
          <w:lang w:val="hu-HU"/>
        </w:rPr>
        <w:t>útdíj</w:t>
      </w:r>
      <w:r w:rsidR="00F053BA">
        <w:rPr>
          <w:rFonts w:ascii="Arial" w:hAnsi="Arial" w:cs="Arial"/>
          <w:b/>
          <w:sz w:val="22"/>
          <w:szCs w:val="22"/>
          <w:lang w:val="hu-HU"/>
        </w:rPr>
        <w:t>a</w:t>
      </w:r>
      <w:r w:rsidR="007B039A" w:rsidRPr="00256F27">
        <w:rPr>
          <w:rFonts w:ascii="Arial" w:hAnsi="Arial" w:cs="Arial"/>
          <w:b/>
          <w:sz w:val="22"/>
          <w:szCs w:val="22"/>
          <w:lang w:val="hu-HU"/>
        </w:rPr>
        <w:t xml:space="preserve">. </w:t>
      </w:r>
      <w:r w:rsidR="000E30D9" w:rsidRPr="00256F27">
        <w:rPr>
          <w:rFonts w:ascii="Arial" w:hAnsi="Arial" w:cs="Arial"/>
          <w:b/>
          <w:sz w:val="22"/>
          <w:szCs w:val="22"/>
          <w:lang w:val="hu-HU"/>
        </w:rPr>
        <w:t xml:space="preserve">A Telepass EU </w:t>
      </w:r>
      <w:r w:rsidR="004E7FFD">
        <w:rPr>
          <w:rFonts w:ascii="Arial" w:hAnsi="Arial" w:cs="Arial"/>
          <w:b/>
          <w:sz w:val="22"/>
          <w:szCs w:val="22"/>
          <w:lang w:val="hu-HU"/>
        </w:rPr>
        <w:t>készülékkel</w:t>
      </w:r>
      <w:r w:rsidR="000E30D9" w:rsidRPr="00256F27">
        <w:rPr>
          <w:rFonts w:ascii="Arial" w:hAnsi="Arial" w:cs="Arial"/>
          <w:b/>
          <w:sz w:val="22"/>
          <w:szCs w:val="22"/>
          <w:lang w:val="hu-HU"/>
        </w:rPr>
        <w:t xml:space="preserve"> </w:t>
      </w:r>
      <w:r w:rsidR="00B74D49">
        <w:rPr>
          <w:rFonts w:ascii="Arial" w:hAnsi="Arial" w:cs="Arial"/>
          <w:b/>
          <w:sz w:val="22"/>
          <w:szCs w:val="22"/>
          <w:lang w:val="hu-HU"/>
        </w:rPr>
        <w:t>szükségtelenné válik</w:t>
      </w:r>
      <w:r w:rsidR="00243CFA">
        <w:rPr>
          <w:rFonts w:ascii="Arial" w:hAnsi="Arial" w:cs="Arial"/>
          <w:b/>
          <w:sz w:val="22"/>
          <w:szCs w:val="22"/>
          <w:lang w:val="hu-HU"/>
        </w:rPr>
        <w:t xml:space="preserve"> </w:t>
      </w:r>
      <w:r w:rsidR="00F053BA">
        <w:rPr>
          <w:rFonts w:ascii="Arial" w:hAnsi="Arial" w:cs="Arial"/>
          <w:b/>
          <w:sz w:val="22"/>
          <w:szCs w:val="22"/>
          <w:lang w:val="hu-HU"/>
        </w:rPr>
        <w:t xml:space="preserve">a </w:t>
      </w:r>
      <w:r w:rsidR="00243CFA">
        <w:rPr>
          <w:rFonts w:ascii="Arial" w:hAnsi="Arial" w:cs="Arial"/>
          <w:b/>
          <w:sz w:val="22"/>
          <w:szCs w:val="22"/>
          <w:lang w:val="hu-HU"/>
        </w:rPr>
        <w:t>VIAcard kártya</w:t>
      </w:r>
      <w:r w:rsidR="000E30D9" w:rsidRPr="00256F27">
        <w:rPr>
          <w:rFonts w:ascii="Arial" w:hAnsi="Arial" w:cs="Arial"/>
          <w:b/>
          <w:sz w:val="22"/>
          <w:szCs w:val="22"/>
          <w:lang w:val="hu-HU"/>
        </w:rPr>
        <w:t>, amellyel az olasz</w:t>
      </w:r>
      <w:r w:rsidR="00110C19" w:rsidRPr="00256F27">
        <w:rPr>
          <w:rFonts w:ascii="Arial" w:hAnsi="Arial" w:cs="Arial"/>
          <w:b/>
          <w:sz w:val="22"/>
          <w:szCs w:val="22"/>
          <w:lang w:val="hu-HU"/>
        </w:rPr>
        <w:t>országi</w:t>
      </w:r>
      <w:r w:rsidR="000E30D9" w:rsidRPr="00256F27">
        <w:rPr>
          <w:rFonts w:ascii="Arial" w:hAnsi="Arial" w:cs="Arial"/>
          <w:b/>
          <w:sz w:val="22"/>
          <w:szCs w:val="22"/>
          <w:lang w:val="hu-HU"/>
        </w:rPr>
        <w:t xml:space="preserve"> </w:t>
      </w:r>
      <w:r w:rsidR="00110C19" w:rsidRPr="00256F27">
        <w:rPr>
          <w:rFonts w:ascii="Arial" w:hAnsi="Arial" w:cs="Arial"/>
          <w:b/>
          <w:sz w:val="22"/>
          <w:szCs w:val="22"/>
          <w:lang w:val="hu-HU"/>
        </w:rPr>
        <w:t>sztrádák</w:t>
      </w:r>
      <w:r w:rsidR="000E30D9" w:rsidRPr="00256F27">
        <w:rPr>
          <w:rFonts w:ascii="Arial" w:hAnsi="Arial" w:cs="Arial"/>
          <w:b/>
          <w:sz w:val="22"/>
          <w:szCs w:val="22"/>
          <w:lang w:val="hu-HU"/>
        </w:rPr>
        <w:t xml:space="preserve"> fizetőkapuinál és </w:t>
      </w:r>
      <w:r w:rsidR="00110C19" w:rsidRPr="00256F27">
        <w:rPr>
          <w:rFonts w:ascii="Arial" w:hAnsi="Arial" w:cs="Arial"/>
          <w:b/>
          <w:sz w:val="22"/>
          <w:szCs w:val="22"/>
          <w:lang w:val="hu-HU"/>
        </w:rPr>
        <w:t xml:space="preserve">lehajtóinál </w:t>
      </w:r>
      <w:r w:rsidR="004E7FFD">
        <w:rPr>
          <w:rFonts w:ascii="Arial" w:hAnsi="Arial" w:cs="Arial"/>
          <w:b/>
          <w:sz w:val="22"/>
          <w:szCs w:val="22"/>
          <w:lang w:val="hu-HU"/>
        </w:rPr>
        <w:t>fizethető</w:t>
      </w:r>
      <w:r w:rsidR="00110C19" w:rsidRPr="00256F27">
        <w:rPr>
          <w:rFonts w:ascii="Arial" w:hAnsi="Arial" w:cs="Arial"/>
          <w:b/>
          <w:sz w:val="22"/>
          <w:szCs w:val="22"/>
          <w:lang w:val="hu-HU"/>
        </w:rPr>
        <w:t xml:space="preserve"> az</w:t>
      </w:r>
      <w:r w:rsidR="000E30D9" w:rsidRPr="00256F27">
        <w:rPr>
          <w:rFonts w:ascii="Arial" w:hAnsi="Arial" w:cs="Arial"/>
          <w:b/>
          <w:sz w:val="22"/>
          <w:szCs w:val="22"/>
          <w:lang w:val="hu-HU"/>
        </w:rPr>
        <w:t xml:space="preserve"> </w:t>
      </w:r>
      <w:r w:rsidR="00110C19" w:rsidRPr="00256F27">
        <w:rPr>
          <w:rFonts w:ascii="Arial" w:hAnsi="Arial" w:cs="Arial"/>
          <w:b/>
          <w:sz w:val="22"/>
          <w:szCs w:val="22"/>
          <w:lang w:val="hu-HU"/>
        </w:rPr>
        <w:t xml:space="preserve">autópályadíj. </w:t>
      </w:r>
      <w:r w:rsidR="00E557EE" w:rsidRPr="00256F27">
        <w:rPr>
          <w:rFonts w:ascii="Arial" w:hAnsi="Arial" w:cs="Arial"/>
          <w:b/>
          <w:sz w:val="22"/>
          <w:szCs w:val="22"/>
          <w:lang w:val="hu-HU"/>
        </w:rPr>
        <w:t xml:space="preserve"> </w:t>
      </w:r>
    </w:p>
    <w:p w:rsidR="006415E7" w:rsidRPr="00256F27" w:rsidRDefault="006415E7" w:rsidP="006A3893">
      <w:pPr>
        <w:jc w:val="both"/>
        <w:rPr>
          <w:rFonts w:ascii="Arial" w:hAnsi="Arial" w:cs="Arial"/>
          <w:bCs/>
          <w:sz w:val="22"/>
          <w:szCs w:val="22"/>
          <w:lang w:val="hu-HU"/>
        </w:rPr>
      </w:pPr>
    </w:p>
    <w:p w:rsidR="00560511" w:rsidRPr="00256F27" w:rsidRDefault="00DE0882" w:rsidP="00267D4F">
      <w:pPr>
        <w:spacing w:line="276" w:lineRule="auto"/>
        <w:rPr>
          <w:rFonts w:ascii="Arial" w:hAnsi="Arial" w:cs="Arial"/>
          <w:bCs/>
          <w:sz w:val="22"/>
          <w:szCs w:val="22"/>
          <w:lang w:val="hu-HU"/>
        </w:rPr>
      </w:pPr>
      <w:r w:rsidRPr="00256F27">
        <w:rPr>
          <w:rFonts w:ascii="Arial" w:hAnsi="Arial" w:cs="Arial"/>
          <w:bCs/>
          <w:sz w:val="22"/>
          <w:szCs w:val="22"/>
          <w:lang w:val="hu-HU"/>
        </w:rPr>
        <w:t>A Te</w:t>
      </w:r>
      <w:r w:rsidR="00C50AAC" w:rsidRPr="00256F27">
        <w:rPr>
          <w:rFonts w:ascii="Arial" w:hAnsi="Arial" w:cs="Arial"/>
          <w:bCs/>
          <w:sz w:val="22"/>
          <w:szCs w:val="22"/>
          <w:lang w:val="hu-HU"/>
        </w:rPr>
        <w:t xml:space="preserve">lepass </w:t>
      </w:r>
      <w:r w:rsidR="00C50AAC" w:rsidRPr="00256F27">
        <w:rPr>
          <w:rFonts w:ascii="Arial" w:hAnsi="Arial" w:cs="Arial"/>
          <w:bCs/>
          <w:sz w:val="22"/>
          <w:szCs w:val="22"/>
          <w:lang w:val="hu-HU"/>
        </w:rPr>
        <w:t xml:space="preserve">EU </w:t>
      </w:r>
      <w:r w:rsidR="00CB1EB5">
        <w:rPr>
          <w:rFonts w:ascii="Arial" w:hAnsi="Arial" w:cs="Arial"/>
          <w:bCs/>
          <w:sz w:val="22"/>
          <w:szCs w:val="22"/>
          <w:lang w:val="hu-HU"/>
        </w:rPr>
        <w:t>készülék</w:t>
      </w:r>
      <w:r w:rsidRPr="00256F27">
        <w:rPr>
          <w:rFonts w:ascii="Arial" w:hAnsi="Arial" w:cs="Arial"/>
          <w:bCs/>
          <w:sz w:val="22"/>
          <w:szCs w:val="22"/>
          <w:lang w:val="hu-HU"/>
        </w:rPr>
        <w:t xml:space="preserve"> legfőbb </w:t>
      </w:r>
      <w:r w:rsidR="004C23B3">
        <w:rPr>
          <w:rFonts w:ascii="Arial" w:hAnsi="Arial" w:cs="Arial"/>
          <w:bCs/>
          <w:sz w:val="22"/>
          <w:szCs w:val="22"/>
          <w:lang w:val="hu-HU"/>
        </w:rPr>
        <w:t>ismérve</w:t>
      </w:r>
      <w:r w:rsidRPr="00256F27">
        <w:rPr>
          <w:rFonts w:ascii="Arial" w:hAnsi="Arial" w:cs="Arial"/>
          <w:bCs/>
          <w:sz w:val="22"/>
          <w:szCs w:val="22"/>
          <w:lang w:val="hu-HU"/>
        </w:rPr>
        <w:t>, hogy több országban, így Olaszországban, Franciaországban, Spanyolországban, Portugáliában és a belg</w:t>
      </w:r>
      <w:r w:rsidR="00CB1EB5">
        <w:rPr>
          <w:rFonts w:ascii="Arial" w:hAnsi="Arial" w:cs="Arial"/>
          <w:bCs/>
          <w:sz w:val="22"/>
          <w:szCs w:val="22"/>
          <w:lang w:val="hu-HU"/>
        </w:rPr>
        <w:t>a</w:t>
      </w:r>
      <w:r w:rsidRPr="00256F27">
        <w:rPr>
          <w:rFonts w:ascii="Arial" w:hAnsi="Arial" w:cs="Arial"/>
          <w:bCs/>
          <w:sz w:val="22"/>
          <w:szCs w:val="22"/>
          <w:lang w:val="hu-HU"/>
        </w:rPr>
        <w:t xml:space="preserve"> Liefkenshoek</w:t>
      </w:r>
      <w:r w:rsidR="00CB1EB5">
        <w:rPr>
          <w:rFonts w:ascii="Arial" w:hAnsi="Arial" w:cs="Arial"/>
          <w:bCs/>
          <w:sz w:val="22"/>
          <w:szCs w:val="22"/>
          <w:lang w:val="hu-HU"/>
        </w:rPr>
        <w:t>-</w:t>
      </w:r>
      <w:r w:rsidRPr="00256F27">
        <w:rPr>
          <w:rFonts w:ascii="Arial" w:hAnsi="Arial" w:cs="Arial"/>
          <w:bCs/>
          <w:sz w:val="22"/>
          <w:szCs w:val="22"/>
          <w:lang w:val="hu-HU"/>
        </w:rPr>
        <w:t xml:space="preserve">alagútban </w:t>
      </w:r>
      <w:r w:rsidR="00AE744F">
        <w:rPr>
          <w:rFonts w:ascii="Arial" w:hAnsi="Arial" w:cs="Arial"/>
          <w:bCs/>
          <w:sz w:val="22"/>
          <w:szCs w:val="22"/>
          <w:lang w:val="hu-HU"/>
        </w:rPr>
        <w:t>is használható</w:t>
      </w:r>
      <w:r w:rsidR="001715F4">
        <w:rPr>
          <w:rFonts w:ascii="Arial" w:hAnsi="Arial" w:cs="Arial"/>
          <w:bCs/>
          <w:sz w:val="22"/>
          <w:szCs w:val="22"/>
          <w:lang w:val="hu-HU"/>
        </w:rPr>
        <w:t xml:space="preserve"> útdíj</w:t>
      </w:r>
      <w:r w:rsidR="0053778E">
        <w:rPr>
          <w:rFonts w:ascii="Arial" w:hAnsi="Arial" w:cs="Arial"/>
          <w:bCs/>
          <w:sz w:val="22"/>
          <w:szCs w:val="22"/>
          <w:lang w:val="hu-HU"/>
        </w:rPr>
        <w:t>fizetés</w:t>
      </w:r>
      <w:r w:rsidR="00CB1EB5">
        <w:rPr>
          <w:rFonts w:ascii="Arial" w:hAnsi="Arial" w:cs="Arial"/>
          <w:bCs/>
          <w:sz w:val="22"/>
          <w:szCs w:val="22"/>
          <w:lang w:val="hu-HU"/>
        </w:rPr>
        <w:t>re</w:t>
      </w:r>
      <w:r w:rsidR="00AE744F">
        <w:rPr>
          <w:rFonts w:ascii="Arial" w:hAnsi="Arial" w:cs="Arial"/>
          <w:bCs/>
          <w:sz w:val="22"/>
          <w:szCs w:val="22"/>
          <w:lang w:val="hu-HU"/>
        </w:rPr>
        <w:t>. A készülékkel az</w:t>
      </w:r>
      <w:r w:rsidRPr="00256F27">
        <w:rPr>
          <w:rFonts w:ascii="Arial" w:hAnsi="Arial" w:cs="Arial"/>
          <w:bCs/>
          <w:sz w:val="22"/>
          <w:szCs w:val="22"/>
          <w:lang w:val="hu-HU"/>
        </w:rPr>
        <w:t xml:space="preserve"> útdíj </w:t>
      </w:r>
      <w:r w:rsidR="00CB1EB5">
        <w:rPr>
          <w:rFonts w:ascii="Arial" w:hAnsi="Arial" w:cs="Arial"/>
          <w:bCs/>
          <w:sz w:val="22"/>
          <w:szCs w:val="22"/>
          <w:lang w:val="hu-HU"/>
        </w:rPr>
        <w:t>e</w:t>
      </w:r>
      <w:r w:rsidRPr="00256F27">
        <w:rPr>
          <w:rFonts w:ascii="Arial" w:hAnsi="Arial" w:cs="Arial"/>
          <w:bCs/>
          <w:sz w:val="22"/>
          <w:szCs w:val="22"/>
          <w:lang w:val="hu-HU"/>
        </w:rPr>
        <w:t xml:space="preserve">lszámolása mellett </w:t>
      </w:r>
      <w:r w:rsidR="001715F4">
        <w:rPr>
          <w:rFonts w:ascii="Arial" w:hAnsi="Arial" w:cs="Arial"/>
          <w:bCs/>
          <w:sz w:val="22"/>
          <w:szCs w:val="22"/>
          <w:lang w:val="hu-HU"/>
        </w:rPr>
        <w:t>a parkolási díj is rendezhető jónéhány</w:t>
      </w:r>
      <w:r w:rsidRPr="00256F27">
        <w:rPr>
          <w:rFonts w:ascii="Arial" w:hAnsi="Arial" w:cs="Arial"/>
          <w:bCs/>
          <w:sz w:val="22"/>
          <w:szCs w:val="22"/>
          <w:lang w:val="hu-HU"/>
        </w:rPr>
        <w:t xml:space="preserve"> </w:t>
      </w:r>
      <w:r w:rsidR="00F053BA">
        <w:rPr>
          <w:rFonts w:ascii="Arial" w:hAnsi="Arial" w:cs="Arial"/>
          <w:bCs/>
          <w:sz w:val="22"/>
          <w:szCs w:val="22"/>
          <w:lang w:val="hu-HU"/>
        </w:rPr>
        <w:t xml:space="preserve">olaszországi és franciaországi </w:t>
      </w:r>
      <w:r w:rsidRPr="00256F27">
        <w:rPr>
          <w:rFonts w:ascii="Arial" w:hAnsi="Arial" w:cs="Arial"/>
          <w:bCs/>
          <w:sz w:val="22"/>
          <w:szCs w:val="22"/>
          <w:lang w:val="hu-HU"/>
        </w:rPr>
        <w:t>őrzött parkolóhelye</w:t>
      </w:r>
      <w:r w:rsidR="00F45ADB">
        <w:rPr>
          <w:rFonts w:ascii="Arial" w:hAnsi="Arial" w:cs="Arial"/>
          <w:bCs/>
          <w:sz w:val="22"/>
          <w:szCs w:val="22"/>
          <w:lang w:val="hu-HU"/>
        </w:rPr>
        <w:t>n</w:t>
      </w:r>
      <w:r w:rsidR="00F053BA">
        <w:rPr>
          <w:rFonts w:ascii="Arial" w:hAnsi="Arial" w:cs="Arial"/>
          <w:bCs/>
          <w:sz w:val="22"/>
          <w:szCs w:val="22"/>
          <w:lang w:val="hu-HU"/>
        </w:rPr>
        <w:t>.</w:t>
      </w:r>
      <w:r w:rsidRPr="00256F27">
        <w:rPr>
          <w:rFonts w:ascii="Arial" w:hAnsi="Arial" w:cs="Arial"/>
          <w:bCs/>
          <w:sz w:val="22"/>
          <w:szCs w:val="22"/>
          <w:lang w:val="hu-HU"/>
        </w:rPr>
        <w:t xml:space="preserve"> A</w:t>
      </w:r>
      <w:r w:rsidR="00CB1EB5">
        <w:rPr>
          <w:rFonts w:ascii="Arial" w:hAnsi="Arial" w:cs="Arial"/>
          <w:bCs/>
          <w:sz w:val="22"/>
          <w:szCs w:val="22"/>
          <w:lang w:val="hu-HU"/>
        </w:rPr>
        <w:t xml:space="preserve"> készülék</w:t>
      </w:r>
      <w:r w:rsidRPr="00256F27">
        <w:rPr>
          <w:rFonts w:ascii="Arial" w:hAnsi="Arial" w:cs="Arial"/>
          <w:bCs/>
          <w:sz w:val="22"/>
          <w:szCs w:val="22"/>
          <w:lang w:val="hu-HU"/>
        </w:rPr>
        <w:t xml:space="preserve"> a jövőben további útdíjrendszerekkel is kiegészül, jelenleg például </w:t>
      </w:r>
      <w:r w:rsidR="004F6D05" w:rsidRPr="00256F27">
        <w:rPr>
          <w:rFonts w:ascii="Arial" w:hAnsi="Arial" w:cs="Arial"/>
          <w:bCs/>
          <w:sz w:val="22"/>
          <w:szCs w:val="22"/>
          <w:lang w:val="hu-HU"/>
        </w:rPr>
        <w:t>a</w:t>
      </w:r>
      <w:r w:rsidR="00BD18DA">
        <w:rPr>
          <w:rFonts w:ascii="Arial" w:hAnsi="Arial" w:cs="Arial"/>
          <w:bCs/>
          <w:sz w:val="22"/>
          <w:szCs w:val="22"/>
          <w:lang w:val="hu-HU"/>
        </w:rPr>
        <w:t xml:space="preserve"> lengyelországi A4-es autópályadíj</w:t>
      </w:r>
      <w:r w:rsidRPr="00256F27">
        <w:rPr>
          <w:rFonts w:ascii="Arial" w:hAnsi="Arial" w:cs="Arial"/>
          <w:bCs/>
          <w:sz w:val="22"/>
          <w:szCs w:val="22"/>
          <w:lang w:val="hu-HU"/>
        </w:rPr>
        <w:t xml:space="preserve"> (Katowice – Krak</w:t>
      </w:r>
      <w:r w:rsidR="00CB1EB5">
        <w:rPr>
          <w:rFonts w:ascii="Arial" w:hAnsi="Arial" w:cs="Arial"/>
          <w:bCs/>
          <w:sz w:val="22"/>
          <w:szCs w:val="22"/>
          <w:lang w:val="hu-HU"/>
        </w:rPr>
        <w:t>kó</w:t>
      </w:r>
      <w:r w:rsidR="004F6D05" w:rsidRPr="00256F27">
        <w:rPr>
          <w:rFonts w:ascii="Arial" w:hAnsi="Arial" w:cs="Arial"/>
          <w:bCs/>
          <w:sz w:val="22"/>
          <w:szCs w:val="22"/>
          <w:lang w:val="hu-HU"/>
        </w:rPr>
        <w:t xml:space="preserve"> közötti szakasz</w:t>
      </w:r>
      <w:r w:rsidR="00BD18DA">
        <w:rPr>
          <w:rFonts w:ascii="Arial" w:hAnsi="Arial" w:cs="Arial"/>
          <w:bCs/>
          <w:sz w:val="22"/>
          <w:szCs w:val="22"/>
          <w:lang w:val="hu-HU"/>
        </w:rPr>
        <w:t>)</w:t>
      </w:r>
      <w:r w:rsidR="00F45ADB">
        <w:rPr>
          <w:rFonts w:ascii="Arial" w:hAnsi="Arial" w:cs="Arial"/>
          <w:bCs/>
          <w:sz w:val="22"/>
          <w:szCs w:val="22"/>
          <w:lang w:val="hu-HU"/>
        </w:rPr>
        <w:t xml:space="preserve"> </w:t>
      </w:r>
      <w:r w:rsidR="004F6D05" w:rsidRPr="00256F27">
        <w:rPr>
          <w:rFonts w:ascii="Arial" w:hAnsi="Arial" w:cs="Arial"/>
          <w:bCs/>
          <w:sz w:val="22"/>
          <w:szCs w:val="22"/>
          <w:lang w:val="hu-HU"/>
        </w:rPr>
        <w:t xml:space="preserve">kiegyenlítésének előkészítése </w:t>
      </w:r>
      <w:r w:rsidR="004F6D05" w:rsidRPr="00256F27">
        <w:rPr>
          <w:rFonts w:ascii="Arial" w:hAnsi="Arial" w:cs="Arial"/>
          <w:bCs/>
          <w:sz w:val="22"/>
          <w:szCs w:val="22"/>
          <w:lang w:val="hu-HU"/>
        </w:rPr>
        <w:t>zajlik.</w:t>
      </w:r>
    </w:p>
    <w:p w:rsidR="00560511" w:rsidRPr="00256F27" w:rsidRDefault="00560511" w:rsidP="00267D4F">
      <w:pPr>
        <w:spacing w:line="276" w:lineRule="auto"/>
        <w:rPr>
          <w:rFonts w:ascii="Arial" w:hAnsi="Arial" w:cs="Arial"/>
          <w:bCs/>
          <w:sz w:val="22"/>
          <w:szCs w:val="22"/>
          <w:lang w:val="hu-HU"/>
        </w:rPr>
      </w:pPr>
    </w:p>
    <w:p w:rsidR="000063E8" w:rsidRPr="00256F27" w:rsidRDefault="00560511" w:rsidP="00267D4F">
      <w:pPr>
        <w:spacing w:line="276" w:lineRule="auto"/>
        <w:rPr>
          <w:rFonts w:ascii="Arial" w:hAnsi="Arial" w:cs="Arial"/>
          <w:bCs/>
          <w:sz w:val="22"/>
          <w:szCs w:val="22"/>
          <w:lang w:val="hu-HU"/>
        </w:rPr>
      </w:pPr>
      <w:r w:rsidRPr="00256F27">
        <w:rPr>
          <w:rFonts w:ascii="Arial" w:hAnsi="Arial" w:cs="Arial"/>
          <w:bCs/>
          <w:sz w:val="22"/>
          <w:szCs w:val="22"/>
          <w:lang w:val="hu-HU"/>
        </w:rPr>
        <w:t>„</w:t>
      </w:r>
      <w:r w:rsidR="000D77C9" w:rsidRPr="00256F27">
        <w:rPr>
          <w:rFonts w:ascii="Arial" w:hAnsi="Arial" w:cs="Arial"/>
          <w:bCs/>
          <w:sz w:val="22"/>
          <w:szCs w:val="22"/>
          <w:lang w:val="hu-HU"/>
        </w:rPr>
        <w:t>A</w:t>
      </w:r>
      <w:r w:rsidRPr="00256F27">
        <w:rPr>
          <w:rFonts w:ascii="Arial" w:hAnsi="Arial" w:cs="Arial"/>
          <w:bCs/>
          <w:sz w:val="22"/>
          <w:szCs w:val="22"/>
          <w:lang w:val="hu-HU"/>
        </w:rPr>
        <w:t xml:space="preserve"> </w:t>
      </w:r>
      <w:r w:rsidR="001850CF" w:rsidRPr="00256F27">
        <w:rPr>
          <w:rFonts w:ascii="Arial" w:hAnsi="Arial" w:cs="Arial"/>
          <w:bCs/>
          <w:sz w:val="22"/>
          <w:szCs w:val="22"/>
          <w:lang w:val="hu-HU"/>
        </w:rPr>
        <w:t>Telepass EU</w:t>
      </w:r>
      <w:r w:rsidR="00256F27">
        <w:rPr>
          <w:rFonts w:ascii="Arial" w:hAnsi="Arial" w:cs="Arial"/>
          <w:bCs/>
          <w:sz w:val="22"/>
          <w:szCs w:val="22"/>
          <w:lang w:val="hu-HU"/>
        </w:rPr>
        <w:t>-val</w:t>
      </w:r>
      <w:r w:rsidR="001850CF" w:rsidRPr="00256F27">
        <w:rPr>
          <w:rFonts w:ascii="Arial" w:hAnsi="Arial" w:cs="Arial"/>
          <w:bCs/>
          <w:sz w:val="22"/>
          <w:szCs w:val="22"/>
          <w:lang w:val="hu-HU"/>
        </w:rPr>
        <w:t xml:space="preserve"> </w:t>
      </w:r>
      <w:r w:rsidR="000D77C9" w:rsidRPr="00256F27">
        <w:rPr>
          <w:rFonts w:ascii="Arial" w:hAnsi="Arial" w:cs="Arial"/>
          <w:bCs/>
          <w:sz w:val="22"/>
          <w:szCs w:val="22"/>
          <w:lang w:val="hu-HU"/>
        </w:rPr>
        <w:t>lehetőség</w:t>
      </w:r>
      <w:r w:rsidR="0053778E">
        <w:rPr>
          <w:rFonts w:ascii="Arial" w:hAnsi="Arial" w:cs="Arial"/>
          <w:bCs/>
          <w:sz w:val="22"/>
          <w:szCs w:val="22"/>
          <w:lang w:val="hu-HU"/>
        </w:rPr>
        <w:t>et</w:t>
      </w:r>
      <w:r w:rsidR="001715F4">
        <w:rPr>
          <w:rFonts w:ascii="Arial" w:hAnsi="Arial" w:cs="Arial"/>
          <w:bCs/>
          <w:sz w:val="22"/>
          <w:szCs w:val="22"/>
          <w:lang w:val="hu-HU"/>
        </w:rPr>
        <w:t xml:space="preserve"> nyújt</w:t>
      </w:r>
      <w:r w:rsidR="0053778E">
        <w:rPr>
          <w:rFonts w:ascii="Arial" w:hAnsi="Arial" w:cs="Arial"/>
          <w:bCs/>
          <w:sz w:val="22"/>
          <w:szCs w:val="22"/>
          <w:lang w:val="hu-HU"/>
        </w:rPr>
        <w:t>unk</w:t>
      </w:r>
      <w:r w:rsidR="001715F4">
        <w:rPr>
          <w:rFonts w:ascii="Arial" w:hAnsi="Arial" w:cs="Arial"/>
          <w:bCs/>
          <w:sz w:val="22"/>
          <w:szCs w:val="22"/>
          <w:lang w:val="hu-HU"/>
        </w:rPr>
        <w:t xml:space="preserve"> arra</w:t>
      </w:r>
      <w:r w:rsidR="000D77C9" w:rsidRPr="00256F27">
        <w:rPr>
          <w:rFonts w:ascii="Arial" w:hAnsi="Arial" w:cs="Arial"/>
          <w:bCs/>
          <w:sz w:val="22"/>
          <w:szCs w:val="22"/>
          <w:lang w:val="hu-HU"/>
        </w:rPr>
        <w:t xml:space="preserve">, hogy </w:t>
      </w:r>
      <w:r w:rsidR="001715F4">
        <w:rPr>
          <w:rFonts w:ascii="Arial" w:hAnsi="Arial" w:cs="Arial"/>
          <w:bCs/>
          <w:sz w:val="22"/>
          <w:szCs w:val="22"/>
          <w:lang w:val="hu-HU"/>
        </w:rPr>
        <w:t xml:space="preserve">ügyfeleink </w:t>
      </w:r>
      <w:r w:rsidR="000D77C9" w:rsidRPr="00256F27">
        <w:rPr>
          <w:rFonts w:ascii="Arial" w:hAnsi="Arial" w:cs="Arial"/>
          <w:bCs/>
          <w:sz w:val="22"/>
          <w:szCs w:val="22"/>
          <w:lang w:val="hu-HU"/>
        </w:rPr>
        <w:t xml:space="preserve">egyetlen fedélzeti egységgel több autópályadíj-rendszert igénybe vehessenek“, fejtette ki </w:t>
      </w:r>
      <w:r w:rsidR="006C313D" w:rsidRPr="00256F27">
        <w:rPr>
          <w:rFonts w:ascii="Arial" w:hAnsi="Arial" w:cs="Arial"/>
          <w:bCs/>
          <w:sz w:val="22"/>
          <w:szCs w:val="22"/>
          <w:lang w:val="hu-HU"/>
        </w:rPr>
        <w:t>Kay Otte</w:t>
      </w:r>
      <w:r w:rsidR="001850CF" w:rsidRPr="00256F27">
        <w:rPr>
          <w:rFonts w:ascii="Arial" w:hAnsi="Arial" w:cs="Arial"/>
          <w:bCs/>
          <w:sz w:val="22"/>
          <w:szCs w:val="22"/>
          <w:lang w:val="hu-HU"/>
        </w:rPr>
        <w:t xml:space="preserve">, </w:t>
      </w:r>
      <w:r w:rsidR="000D77C9" w:rsidRPr="00256F27">
        <w:rPr>
          <w:rFonts w:ascii="Arial" w:hAnsi="Arial" w:cs="Arial"/>
          <w:bCs/>
          <w:sz w:val="22"/>
          <w:szCs w:val="22"/>
          <w:lang w:val="hu-HU"/>
        </w:rPr>
        <w:t>az UTA marketing-igazgatója. „</w:t>
      </w:r>
      <w:r w:rsidR="001715F4">
        <w:rPr>
          <w:rFonts w:ascii="Arial" w:hAnsi="Arial" w:cs="Arial"/>
          <w:bCs/>
          <w:sz w:val="22"/>
          <w:szCs w:val="22"/>
          <w:lang w:val="hu-HU"/>
        </w:rPr>
        <w:t>Ez az elektronikus fizetőrendszer</w:t>
      </w:r>
      <w:r w:rsidR="000D77C9" w:rsidRPr="00256F27">
        <w:rPr>
          <w:rFonts w:ascii="Arial" w:hAnsi="Arial" w:cs="Arial"/>
          <w:bCs/>
          <w:sz w:val="22"/>
          <w:szCs w:val="22"/>
          <w:lang w:val="hu-HU"/>
        </w:rPr>
        <w:t xml:space="preserve"> számos előnnyel jár. Egyrészt </w:t>
      </w:r>
      <w:r w:rsidR="00256F27" w:rsidRPr="00256F27">
        <w:rPr>
          <w:rFonts w:ascii="Arial" w:hAnsi="Arial" w:cs="Arial"/>
          <w:bCs/>
          <w:sz w:val="22"/>
          <w:szCs w:val="22"/>
          <w:lang w:val="hu-HU"/>
        </w:rPr>
        <w:t xml:space="preserve">nincs szükség több készülékre </w:t>
      </w:r>
      <w:r w:rsidR="000D77C9" w:rsidRPr="00256F27">
        <w:rPr>
          <w:rFonts w:ascii="Arial" w:hAnsi="Arial" w:cs="Arial"/>
          <w:bCs/>
          <w:sz w:val="22"/>
          <w:szCs w:val="22"/>
          <w:lang w:val="hu-HU"/>
        </w:rPr>
        <w:t>a tehergépjárműben</w:t>
      </w:r>
      <w:r w:rsidR="00256F27" w:rsidRPr="00256F27">
        <w:rPr>
          <w:rFonts w:ascii="Arial" w:hAnsi="Arial" w:cs="Arial"/>
          <w:bCs/>
          <w:sz w:val="22"/>
          <w:szCs w:val="22"/>
          <w:lang w:val="hu-HU"/>
        </w:rPr>
        <w:t xml:space="preserve">, </w:t>
      </w:r>
      <w:r w:rsidR="00256F27">
        <w:rPr>
          <w:rFonts w:ascii="Arial" w:hAnsi="Arial" w:cs="Arial"/>
          <w:bCs/>
          <w:sz w:val="22"/>
          <w:szCs w:val="22"/>
          <w:lang w:val="hu-HU"/>
        </w:rPr>
        <w:t xml:space="preserve">és </w:t>
      </w:r>
      <w:r w:rsidR="00256F27" w:rsidRPr="00256F27">
        <w:rPr>
          <w:rFonts w:ascii="Arial" w:hAnsi="Arial" w:cs="Arial"/>
          <w:bCs/>
          <w:sz w:val="22"/>
          <w:szCs w:val="22"/>
          <w:lang w:val="hu-HU"/>
        </w:rPr>
        <w:t xml:space="preserve">megállás nélkül </w:t>
      </w:r>
      <w:r w:rsidR="004C23B3">
        <w:rPr>
          <w:rFonts w:ascii="Arial" w:hAnsi="Arial" w:cs="Arial"/>
          <w:bCs/>
          <w:sz w:val="22"/>
          <w:szCs w:val="22"/>
          <w:lang w:val="hu-HU"/>
        </w:rPr>
        <w:t>át lehet haladni a fizetőkapukon</w:t>
      </w:r>
      <w:r w:rsidR="00256F27" w:rsidRPr="00256F27">
        <w:rPr>
          <w:rFonts w:ascii="Arial" w:hAnsi="Arial" w:cs="Arial"/>
          <w:bCs/>
          <w:sz w:val="22"/>
          <w:szCs w:val="22"/>
          <w:lang w:val="hu-HU"/>
        </w:rPr>
        <w:t xml:space="preserve">. Másfelől </w:t>
      </w:r>
      <w:r w:rsidR="00256F27">
        <w:rPr>
          <w:rFonts w:ascii="Arial" w:hAnsi="Arial" w:cs="Arial"/>
          <w:bCs/>
          <w:sz w:val="22"/>
          <w:szCs w:val="22"/>
          <w:lang w:val="hu-HU"/>
        </w:rPr>
        <w:t xml:space="preserve">néhány </w:t>
      </w:r>
      <w:r w:rsidR="00256F27">
        <w:rPr>
          <w:rFonts w:ascii="Arial" w:hAnsi="Arial" w:cs="Arial"/>
          <w:bCs/>
          <w:sz w:val="22"/>
          <w:szCs w:val="22"/>
          <w:lang w:val="hu-HU"/>
        </w:rPr>
        <w:t xml:space="preserve">dél-európai országban a készpénzes fizetéssel szemben akár 50 %-os kedvezménnyel </w:t>
      </w:r>
      <w:r w:rsidR="00CB1EB5">
        <w:rPr>
          <w:rFonts w:ascii="Arial" w:hAnsi="Arial" w:cs="Arial"/>
          <w:bCs/>
          <w:sz w:val="22"/>
          <w:szCs w:val="22"/>
          <w:lang w:val="hu-HU"/>
        </w:rPr>
        <w:t>fizethető</w:t>
      </w:r>
      <w:r w:rsidR="00256F27">
        <w:rPr>
          <w:rFonts w:ascii="Arial" w:hAnsi="Arial" w:cs="Arial"/>
          <w:bCs/>
          <w:sz w:val="22"/>
          <w:szCs w:val="22"/>
          <w:lang w:val="hu-HU"/>
        </w:rPr>
        <w:t xml:space="preserve"> az útdíj.</w:t>
      </w:r>
      <w:r w:rsidR="00EC5C29" w:rsidRPr="00256F27">
        <w:rPr>
          <w:rFonts w:ascii="Arial" w:hAnsi="Arial" w:cs="Arial"/>
          <w:bCs/>
          <w:sz w:val="22"/>
          <w:szCs w:val="22"/>
          <w:lang w:val="hu-HU"/>
        </w:rPr>
        <w:t>“</w:t>
      </w:r>
    </w:p>
    <w:p w:rsidR="00D612D9" w:rsidRPr="00256F27" w:rsidRDefault="00D612D9" w:rsidP="00D63628">
      <w:pPr>
        <w:spacing w:line="276" w:lineRule="auto"/>
        <w:rPr>
          <w:rFonts w:ascii="Arial" w:hAnsi="Arial" w:cs="Arial"/>
          <w:b/>
          <w:bCs/>
          <w:i/>
          <w:sz w:val="18"/>
          <w:szCs w:val="18"/>
          <w:lang w:val="hu-HU"/>
        </w:rPr>
      </w:pPr>
    </w:p>
    <w:p w:rsidR="00736098" w:rsidRPr="00256F27" w:rsidRDefault="00FD7E50">
      <w:pPr>
        <w:spacing w:after="200" w:line="276" w:lineRule="auto"/>
        <w:rPr>
          <w:rFonts w:ascii="Arial" w:hAnsi="Arial" w:cs="Arial"/>
          <w:b/>
          <w:bCs/>
          <w:i/>
          <w:sz w:val="18"/>
          <w:szCs w:val="18"/>
          <w:lang w:val="hu-HU"/>
        </w:rPr>
      </w:pPr>
      <w:r w:rsidRPr="00256F27">
        <w:rPr>
          <w:rFonts w:ascii="Arial" w:hAnsi="Arial" w:cs="Arial"/>
          <w:b/>
          <w:bCs/>
          <w:i/>
          <w:noProof/>
          <w:sz w:val="18"/>
          <w:szCs w:val="18"/>
          <w:lang w:val="de-DE" w:eastAsia="de-D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330200</wp:posOffset>
            </wp:positionV>
            <wp:extent cx="2095500" cy="1636311"/>
            <wp:effectExtent l="0" t="0" r="0" b="2540"/>
            <wp:wrapNone/>
            <wp:docPr id="3" name="Grafik 3" descr="F:\DATEN\2016\UTA\Texte\Pressemitteilungen\PM Telepass EU\Telepass_DUAL_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ATEN\2016\UTA\Texte\Pressemitteilungen\PM Telepass EU\Telepass_DUAL_OK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63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6098" w:rsidRPr="00256F27">
        <w:rPr>
          <w:rFonts w:ascii="Arial" w:hAnsi="Arial" w:cs="Arial"/>
          <w:b/>
          <w:bCs/>
          <w:i/>
          <w:sz w:val="18"/>
          <w:szCs w:val="18"/>
          <w:lang w:val="hu-HU"/>
        </w:rPr>
        <w:br w:type="page"/>
      </w:r>
    </w:p>
    <w:p w:rsidR="00256F27" w:rsidRPr="00352DA9" w:rsidRDefault="00256F27" w:rsidP="00256F27">
      <w:pPr>
        <w:spacing w:line="276" w:lineRule="auto"/>
        <w:rPr>
          <w:rFonts w:ascii="Arial" w:hAnsi="Arial" w:cs="Arial"/>
          <w:b/>
          <w:bCs/>
          <w:i/>
          <w:sz w:val="18"/>
          <w:szCs w:val="18"/>
          <w:lang w:val="hu-HU"/>
        </w:rPr>
      </w:pPr>
      <w:r w:rsidRPr="00352DA9">
        <w:rPr>
          <w:rFonts w:ascii="Arial" w:hAnsi="Arial" w:cs="Arial"/>
          <w:b/>
          <w:bCs/>
          <w:i/>
          <w:sz w:val="18"/>
          <w:szCs w:val="18"/>
          <w:lang w:val="hu-HU"/>
        </w:rPr>
        <w:lastRenderedPageBreak/>
        <w:t xml:space="preserve">Az UNION TANK Eckstein vállalatról </w:t>
      </w:r>
    </w:p>
    <w:p w:rsidR="00256F27" w:rsidRPr="00352DA9" w:rsidRDefault="00256F27" w:rsidP="00256F27">
      <w:pPr>
        <w:spacing w:line="276" w:lineRule="auto"/>
        <w:rPr>
          <w:rFonts w:ascii="Arial" w:hAnsi="Arial"/>
          <w:sz w:val="22"/>
          <w:szCs w:val="22"/>
          <w:lang w:val="hu-HU"/>
        </w:rPr>
      </w:pPr>
      <w:r w:rsidRPr="00352DA9">
        <w:rPr>
          <w:rFonts w:ascii="Arial" w:hAnsi="Arial" w:cs="Arial"/>
          <w:bCs/>
          <w:i/>
          <w:sz w:val="18"/>
          <w:szCs w:val="18"/>
          <w:lang w:val="hu-HU"/>
        </w:rPr>
        <w:t>Az UNION TANK Eckstein GmbH &amp; Co. KG (UTA) vezető szerepet játszik a tankoló- és szolgáltatási kártyák európai piacán. Az UTA kártyarendszerrel az ipari fogyasztók 40 európai ország 5</w:t>
      </w:r>
      <w:r>
        <w:rPr>
          <w:rFonts w:ascii="Arial" w:hAnsi="Arial" w:cs="Arial"/>
          <w:bCs/>
          <w:i/>
          <w:sz w:val="18"/>
          <w:szCs w:val="18"/>
          <w:lang w:val="hu-HU"/>
        </w:rPr>
        <w:t>3</w:t>
      </w:r>
      <w:r w:rsidRPr="00352DA9">
        <w:rPr>
          <w:rFonts w:ascii="Arial" w:hAnsi="Arial" w:cs="Arial"/>
          <w:bCs/>
          <w:i/>
          <w:sz w:val="18"/>
          <w:szCs w:val="18"/>
          <w:lang w:val="hu-HU"/>
        </w:rPr>
        <w:t xml:space="preserve"> 000 üzemanyagtöltő állomásánál márkától függetlenül, készpénz nélkül tankolhatnak és további úti szolgáltatásokat vehetnek igénybe. Ide tartozik pl. az autópályadíj-fizetés, gépjárműjavítás, műszaki segélynyújtás, járműelszállítás, valamint az áfa és az üzemanyagra kivetett jövedéki adó visszatérítése. Az 1963-ban Heinrich Eckstein által alapított vállalat 51 százalékos részesedéssel családi tulajdonban van (az Eckstein és van Dedem család képviseletében), további részvényes az Edenred SA (34 százalékkal) és a Daimler AG (15 százalékkal). A vállalat székhelye a bajorországi Kleinostheimban található. Az UTA csoport 400 munkatársa közel 2,6 milliárd </w:t>
      </w:r>
      <w:r>
        <w:rPr>
          <w:rFonts w:ascii="Arial" w:hAnsi="Arial" w:cs="Arial"/>
          <w:bCs/>
          <w:i/>
          <w:sz w:val="18"/>
          <w:szCs w:val="18"/>
          <w:lang w:val="hu-HU"/>
        </w:rPr>
        <w:t>eurós forgalmat termel</w:t>
      </w:r>
      <w:r w:rsidR="00BD18DA">
        <w:rPr>
          <w:rFonts w:ascii="Arial" w:hAnsi="Arial" w:cs="Arial"/>
          <w:bCs/>
          <w:i/>
          <w:sz w:val="18"/>
          <w:szCs w:val="18"/>
          <w:lang w:val="hu-HU"/>
        </w:rPr>
        <w:t xml:space="preserve"> évente</w:t>
      </w:r>
      <w:r w:rsidRPr="00352DA9">
        <w:rPr>
          <w:rFonts w:ascii="Arial" w:hAnsi="Arial" w:cs="Arial"/>
          <w:bCs/>
          <w:i/>
          <w:sz w:val="18"/>
          <w:szCs w:val="18"/>
          <w:lang w:val="hu-HU"/>
        </w:rPr>
        <w:t xml:space="preserve">. Az UTA vállalatot a közelmúltban </w:t>
      </w:r>
      <w:r>
        <w:rPr>
          <w:rFonts w:ascii="Arial" w:hAnsi="Arial" w:cs="Arial"/>
          <w:bCs/>
          <w:i/>
          <w:sz w:val="18"/>
          <w:szCs w:val="18"/>
          <w:lang w:val="hu-HU"/>
        </w:rPr>
        <w:t>tizedik alkalommal</w:t>
      </w:r>
      <w:r w:rsidRPr="00352DA9">
        <w:rPr>
          <w:rFonts w:ascii="Arial" w:hAnsi="Arial" w:cs="Arial"/>
          <w:bCs/>
          <w:i/>
          <w:sz w:val="18"/>
          <w:szCs w:val="18"/>
          <w:lang w:val="hu-HU"/>
        </w:rPr>
        <w:t xml:space="preserve"> </w:t>
      </w:r>
      <w:r w:rsidR="00BD18DA" w:rsidRPr="001D1C14">
        <w:rPr>
          <w:rFonts w:ascii="Arial" w:hAnsi="Arial" w:cs="Arial"/>
          <w:bCs/>
          <w:i/>
          <w:sz w:val="18"/>
          <w:szCs w:val="18"/>
          <w:lang w:val="hu-HU"/>
        </w:rPr>
        <w:t>választotta meg a ServiceRating tanácsadó vállalat, a mannheimi Institut für Marktorientierte Unternehmensführung (IMU), a YouGov közvéleménykutató intézet és a Handelsblatt gazdasági napilap Németország egyik legjobb ügyfél- és szolgáltatásorientált vállalatának</w:t>
      </w:r>
      <w:r w:rsidRPr="00352DA9">
        <w:rPr>
          <w:rFonts w:ascii="Arial" w:hAnsi="Arial" w:cs="Arial"/>
          <w:bCs/>
          <w:i/>
          <w:sz w:val="18"/>
          <w:szCs w:val="18"/>
          <w:lang w:val="hu-HU"/>
        </w:rPr>
        <w:t>.</w:t>
      </w:r>
      <w:hyperlink r:id="rId8" w:history="1">
        <w:r w:rsidRPr="00352DA9">
          <w:rPr>
            <w:rFonts w:ascii="Arial" w:hAnsi="Arial" w:cs="Arial"/>
            <w:bCs/>
            <w:i/>
            <w:color w:val="000080"/>
            <w:sz w:val="18"/>
            <w:szCs w:val="18"/>
            <w:u w:val="single"/>
            <w:lang w:val="hu-HU"/>
          </w:rPr>
          <w:t>www.uta.</w:t>
        </w:r>
      </w:hyperlink>
      <w:r w:rsidRPr="00352DA9">
        <w:rPr>
          <w:rFonts w:ascii="Arial" w:hAnsi="Arial" w:cs="Arial"/>
          <w:bCs/>
          <w:i/>
          <w:color w:val="000080"/>
          <w:sz w:val="18"/>
          <w:szCs w:val="18"/>
          <w:u w:val="single"/>
          <w:lang w:val="hu-HU"/>
        </w:rPr>
        <w:t>com</w:t>
      </w:r>
    </w:p>
    <w:p w:rsidR="00256F27" w:rsidRPr="00352DA9" w:rsidRDefault="00256F27" w:rsidP="00256F27">
      <w:pPr>
        <w:spacing w:line="276" w:lineRule="auto"/>
        <w:rPr>
          <w:rFonts w:ascii="Arial" w:hAnsi="Arial" w:cs="Arial"/>
          <w:bCs/>
          <w:i/>
          <w:sz w:val="18"/>
          <w:szCs w:val="18"/>
          <w:lang w:val="hu-HU"/>
        </w:rPr>
      </w:pPr>
    </w:p>
    <w:p w:rsidR="00256F27" w:rsidRPr="00352DA9" w:rsidRDefault="00256F27" w:rsidP="00256F27">
      <w:pPr>
        <w:spacing w:line="276" w:lineRule="auto"/>
        <w:rPr>
          <w:rFonts w:ascii="Arial" w:hAnsi="Arial"/>
          <w:sz w:val="22"/>
          <w:szCs w:val="22"/>
          <w:lang w:val="hu-HU"/>
        </w:rPr>
      </w:pPr>
    </w:p>
    <w:p w:rsidR="00256F27" w:rsidRPr="00352DA9" w:rsidRDefault="00256F27" w:rsidP="00256F27">
      <w:pPr>
        <w:spacing w:line="276" w:lineRule="auto"/>
        <w:rPr>
          <w:rFonts w:ascii="Arial" w:hAnsi="Arial" w:cs="Arial"/>
          <w:b/>
          <w:bCs/>
          <w:i/>
          <w:sz w:val="18"/>
          <w:szCs w:val="18"/>
          <w:lang w:val="hu-HU"/>
        </w:rPr>
      </w:pPr>
    </w:p>
    <w:p w:rsidR="00256F27" w:rsidRPr="00352DA9" w:rsidRDefault="00256F27" w:rsidP="00256F27">
      <w:pPr>
        <w:rPr>
          <w:rFonts w:ascii="Arial" w:hAnsi="Arial" w:cs="Arial"/>
          <w:b/>
          <w:sz w:val="20"/>
          <w:lang w:val="hu-HU"/>
        </w:rPr>
      </w:pPr>
      <w:r w:rsidRPr="00352DA9">
        <w:rPr>
          <w:rFonts w:ascii="Arial" w:hAnsi="Arial" w:cs="Arial"/>
          <w:b/>
          <w:sz w:val="20"/>
          <w:lang w:val="hu-HU"/>
        </w:rPr>
        <w:t>Díjmentesen publikálható anyag. Kérjük, küldjön értesítést a megjelenésről.</w:t>
      </w:r>
    </w:p>
    <w:p w:rsidR="00256F27" w:rsidRPr="00352DA9" w:rsidRDefault="00256F27" w:rsidP="00256F27">
      <w:pPr>
        <w:rPr>
          <w:rFonts w:ascii="Arial" w:hAnsi="Arial" w:cs="Arial"/>
          <w:sz w:val="20"/>
          <w:lang w:val="hu-HU"/>
        </w:rPr>
      </w:pPr>
      <w:r w:rsidRPr="00352DA9">
        <w:rPr>
          <w:rFonts w:ascii="Arial" w:hAnsi="Arial"/>
          <w:sz w:val="20"/>
          <w:lang w:val="hu-HU"/>
        </w:rPr>
        <w:t>UNION TANK Eckstein GmbH &amp; Co. KG, Kay Otte, marketingigazgató</w:t>
      </w:r>
    </w:p>
    <w:p w:rsidR="00256F27" w:rsidRPr="00352DA9" w:rsidRDefault="00256F27" w:rsidP="00256F27">
      <w:pPr>
        <w:rPr>
          <w:rFonts w:ascii="Arial" w:hAnsi="Arial" w:cs="Arial"/>
          <w:sz w:val="20"/>
          <w:lang w:val="hu-HU"/>
        </w:rPr>
      </w:pPr>
      <w:r w:rsidRPr="00352DA9">
        <w:rPr>
          <w:rFonts w:ascii="Arial" w:hAnsi="Arial" w:cs="Arial"/>
          <w:sz w:val="20"/>
          <w:lang w:val="hu-HU"/>
        </w:rPr>
        <w:t>Heinrich-Eckstein-Straße 1, D-63801 Kleinostheim/Main, Telefon: +49 6027 509-106</w:t>
      </w:r>
    </w:p>
    <w:p w:rsidR="00256F27" w:rsidRPr="00F053BA" w:rsidRDefault="00256F27" w:rsidP="00256F27">
      <w:pPr>
        <w:rPr>
          <w:lang w:val="de-DE"/>
        </w:rPr>
      </w:pPr>
      <w:r w:rsidRPr="00352DA9">
        <w:rPr>
          <w:rFonts w:ascii="Arial" w:hAnsi="Arial" w:cs="Arial"/>
          <w:sz w:val="20"/>
          <w:lang w:val="hu-HU"/>
        </w:rPr>
        <w:t xml:space="preserve">E-mail: </w:t>
      </w:r>
      <w:hyperlink r:id="rId9" w:history="1">
        <w:r w:rsidRPr="00352DA9">
          <w:rPr>
            <w:rStyle w:val="Hyperlink"/>
            <w:rFonts w:ascii="Arial" w:hAnsi="Arial" w:cs="Arial"/>
            <w:sz w:val="20"/>
            <w:lang w:val="hu-HU"/>
          </w:rPr>
          <w:t>kay.otte@uta.com</w:t>
        </w:r>
      </w:hyperlink>
    </w:p>
    <w:p w:rsidR="00BD18DA" w:rsidRPr="00352DA9" w:rsidRDefault="00BD18DA" w:rsidP="00256F27">
      <w:pPr>
        <w:rPr>
          <w:rFonts w:ascii="Arial" w:hAnsi="Arial" w:cs="Arial"/>
          <w:b/>
          <w:sz w:val="20"/>
          <w:lang w:val="hu-HU"/>
        </w:rPr>
      </w:pPr>
      <w:bookmarkStart w:id="0" w:name="_GoBack"/>
      <w:bookmarkEnd w:id="0"/>
    </w:p>
    <w:sectPr w:rsidR="00BD18DA" w:rsidRPr="00352DA9" w:rsidSect="008B0E6A">
      <w:pgSz w:w="11907" w:h="16840" w:code="9"/>
      <w:pgMar w:top="1361" w:right="1440" w:bottom="113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FE6CED"/>
    <w:multiLevelType w:val="hybridMultilevel"/>
    <w:tmpl w:val="77A8CBBA"/>
    <w:lvl w:ilvl="0" w:tplc="434C083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C24B84"/>
    <w:multiLevelType w:val="hybridMultilevel"/>
    <w:tmpl w:val="B8EA8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6F2737"/>
    <w:multiLevelType w:val="hybridMultilevel"/>
    <w:tmpl w:val="0CA0C90A"/>
    <w:lvl w:ilvl="0" w:tplc="16AAD6A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FB3CE4"/>
    <w:multiLevelType w:val="hybridMultilevel"/>
    <w:tmpl w:val="D4569390"/>
    <w:lvl w:ilvl="0" w:tplc="3A74CE3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7397"/>
    <w:rsid w:val="000047A8"/>
    <w:rsid w:val="000063E8"/>
    <w:rsid w:val="000074B1"/>
    <w:rsid w:val="00010E7A"/>
    <w:rsid w:val="000265E9"/>
    <w:rsid w:val="00044BD7"/>
    <w:rsid w:val="00061D43"/>
    <w:rsid w:val="00086A3D"/>
    <w:rsid w:val="00086BEE"/>
    <w:rsid w:val="00093179"/>
    <w:rsid w:val="000A01CB"/>
    <w:rsid w:val="000A2923"/>
    <w:rsid w:val="000D2362"/>
    <w:rsid w:val="000D6061"/>
    <w:rsid w:val="000D7397"/>
    <w:rsid w:val="000D77C9"/>
    <w:rsid w:val="000E30D9"/>
    <w:rsid w:val="000F0CF7"/>
    <w:rsid w:val="00110C19"/>
    <w:rsid w:val="00115975"/>
    <w:rsid w:val="00145E93"/>
    <w:rsid w:val="001514F2"/>
    <w:rsid w:val="00156377"/>
    <w:rsid w:val="00156A5A"/>
    <w:rsid w:val="00161BBF"/>
    <w:rsid w:val="00163057"/>
    <w:rsid w:val="00165722"/>
    <w:rsid w:val="001715F4"/>
    <w:rsid w:val="001850CF"/>
    <w:rsid w:val="00186167"/>
    <w:rsid w:val="00191F62"/>
    <w:rsid w:val="001A49B4"/>
    <w:rsid w:val="001B5538"/>
    <w:rsid w:val="001B7AC5"/>
    <w:rsid w:val="001C010C"/>
    <w:rsid w:val="001C28C8"/>
    <w:rsid w:val="001D1D3E"/>
    <w:rsid w:val="001E0879"/>
    <w:rsid w:val="001E133F"/>
    <w:rsid w:val="001E3888"/>
    <w:rsid w:val="001F49A3"/>
    <w:rsid w:val="00201A33"/>
    <w:rsid w:val="00203424"/>
    <w:rsid w:val="0020591F"/>
    <w:rsid w:val="00214FE7"/>
    <w:rsid w:val="00215A90"/>
    <w:rsid w:val="00223633"/>
    <w:rsid w:val="00224717"/>
    <w:rsid w:val="00225F1E"/>
    <w:rsid w:val="00234BD4"/>
    <w:rsid w:val="0024193C"/>
    <w:rsid w:val="00243CFA"/>
    <w:rsid w:val="0024447C"/>
    <w:rsid w:val="00245358"/>
    <w:rsid w:val="00255E77"/>
    <w:rsid w:val="00256BBE"/>
    <w:rsid w:val="00256F27"/>
    <w:rsid w:val="00263AF1"/>
    <w:rsid w:val="00264567"/>
    <w:rsid w:val="00267D4F"/>
    <w:rsid w:val="00281FC5"/>
    <w:rsid w:val="00282D86"/>
    <w:rsid w:val="0029366B"/>
    <w:rsid w:val="00295313"/>
    <w:rsid w:val="0029723C"/>
    <w:rsid w:val="002A0929"/>
    <w:rsid w:val="002C2DE5"/>
    <w:rsid w:val="002D50AD"/>
    <w:rsid w:val="002E4227"/>
    <w:rsid w:val="002E5A30"/>
    <w:rsid w:val="003056A3"/>
    <w:rsid w:val="00312D69"/>
    <w:rsid w:val="00317FA9"/>
    <w:rsid w:val="00323C40"/>
    <w:rsid w:val="00326693"/>
    <w:rsid w:val="00335B02"/>
    <w:rsid w:val="00344FF4"/>
    <w:rsid w:val="00354697"/>
    <w:rsid w:val="00371436"/>
    <w:rsid w:val="00371C94"/>
    <w:rsid w:val="00375B08"/>
    <w:rsid w:val="00387A0A"/>
    <w:rsid w:val="003A2FF6"/>
    <w:rsid w:val="003A46C8"/>
    <w:rsid w:val="003A4A7B"/>
    <w:rsid w:val="003B0ECB"/>
    <w:rsid w:val="003B2E27"/>
    <w:rsid w:val="003C23A4"/>
    <w:rsid w:val="003C2D88"/>
    <w:rsid w:val="003D4FE0"/>
    <w:rsid w:val="003E22AE"/>
    <w:rsid w:val="003F34BC"/>
    <w:rsid w:val="003F6FFA"/>
    <w:rsid w:val="00400FCF"/>
    <w:rsid w:val="004063EC"/>
    <w:rsid w:val="00423081"/>
    <w:rsid w:val="0045690C"/>
    <w:rsid w:val="00462730"/>
    <w:rsid w:val="0047405F"/>
    <w:rsid w:val="00486CC9"/>
    <w:rsid w:val="004A58CF"/>
    <w:rsid w:val="004A5A20"/>
    <w:rsid w:val="004A6F60"/>
    <w:rsid w:val="004B3703"/>
    <w:rsid w:val="004C23B3"/>
    <w:rsid w:val="004C4976"/>
    <w:rsid w:val="004C6ED0"/>
    <w:rsid w:val="004D2EF8"/>
    <w:rsid w:val="004E29C2"/>
    <w:rsid w:val="004E6F32"/>
    <w:rsid w:val="004E7FFD"/>
    <w:rsid w:val="004F6BFF"/>
    <w:rsid w:val="004F6D05"/>
    <w:rsid w:val="005024BB"/>
    <w:rsid w:val="005306C2"/>
    <w:rsid w:val="00536B06"/>
    <w:rsid w:val="0053778E"/>
    <w:rsid w:val="00544556"/>
    <w:rsid w:val="0055163E"/>
    <w:rsid w:val="00554023"/>
    <w:rsid w:val="005557AA"/>
    <w:rsid w:val="00560511"/>
    <w:rsid w:val="0057498D"/>
    <w:rsid w:val="00581254"/>
    <w:rsid w:val="00584026"/>
    <w:rsid w:val="00597D63"/>
    <w:rsid w:val="005A5083"/>
    <w:rsid w:val="005A78D6"/>
    <w:rsid w:val="005C41CD"/>
    <w:rsid w:val="005C7CAA"/>
    <w:rsid w:val="005D7FAF"/>
    <w:rsid w:val="005E0D79"/>
    <w:rsid w:val="005E6C78"/>
    <w:rsid w:val="005E770A"/>
    <w:rsid w:val="005F486D"/>
    <w:rsid w:val="006064A2"/>
    <w:rsid w:val="00610F07"/>
    <w:rsid w:val="00612C22"/>
    <w:rsid w:val="00613B5D"/>
    <w:rsid w:val="00631BF9"/>
    <w:rsid w:val="00636B23"/>
    <w:rsid w:val="006415E7"/>
    <w:rsid w:val="00657E6B"/>
    <w:rsid w:val="006669D4"/>
    <w:rsid w:val="00670B40"/>
    <w:rsid w:val="00673736"/>
    <w:rsid w:val="006744F3"/>
    <w:rsid w:val="00682B0F"/>
    <w:rsid w:val="00682C65"/>
    <w:rsid w:val="00682EF2"/>
    <w:rsid w:val="00690CC1"/>
    <w:rsid w:val="006A0380"/>
    <w:rsid w:val="006A152E"/>
    <w:rsid w:val="006A199B"/>
    <w:rsid w:val="006A3893"/>
    <w:rsid w:val="006A6BA8"/>
    <w:rsid w:val="006B25CA"/>
    <w:rsid w:val="006B44C9"/>
    <w:rsid w:val="006C313D"/>
    <w:rsid w:val="006C3997"/>
    <w:rsid w:val="006D077C"/>
    <w:rsid w:val="006F74EF"/>
    <w:rsid w:val="0070381C"/>
    <w:rsid w:val="0070590A"/>
    <w:rsid w:val="00716F3C"/>
    <w:rsid w:val="00724321"/>
    <w:rsid w:val="00727B6F"/>
    <w:rsid w:val="00735C70"/>
    <w:rsid w:val="00736098"/>
    <w:rsid w:val="00740AD8"/>
    <w:rsid w:val="00745141"/>
    <w:rsid w:val="00750176"/>
    <w:rsid w:val="00757EC5"/>
    <w:rsid w:val="007720EE"/>
    <w:rsid w:val="00772D13"/>
    <w:rsid w:val="00774E7B"/>
    <w:rsid w:val="00776026"/>
    <w:rsid w:val="00783E6E"/>
    <w:rsid w:val="0078762C"/>
    <w:rsid w:val="00787A1F"/>
    <w:rsid w:val="00792D46"/>
    <w:rsid w:val="007A4CFD"/>
    <w:rsid w:val="007B039A"/>
    <w:rsid w:val="007C6BFA"/>
    <w:rsid w:val="007D45D3"/>
    <w:rsid w:val="007D73DE"/>
    <w:rsid w:val="007F0A17"/>
    <w:rsid w:val="007F2367"/>
    <w:rsid w:val="008246F6"/>
    <w:rsid w:val="00827C4B"/>
    <w:rsid w:val="00842CC1"/>
    <w:rsid w:val="0084499B"/>
    <w:rsid w:val="00845A90"/>
    <w:rsid w:val="0085714F"/>
    <w:rsid w:val="00862E57"/>
    <w:rsid w:val="00865D5C"/>
    <w:rsid w:val="00894D0B"/>
    <w:rsid w:val="008A7158"/>
    <w:rsid w:val="008A753A"/>
    <w:rsid w:val="008B0049"/>
    <w:rsid w:val="008B0E6A"/>
    <w:rsid w:val="008B1F7B"/>
    <w:rsid w:val="008B44F9"/>
    <w:rsid w:val="008C605B"/>
    <w:rsid w:val="008C6816"/>
    <w:rsid w:val="008D5BF4"/>
    <w:rsid w:val="008E30BC"/>
    <w:rsid w:val="008E6A7D"/>
    <w:rsid w:val="00900CED"/>
    <w:rsid w:val="00907992"/>
    <w:rsid w:val="00910147"/>
    <w:rsid w:val="00910689"/>
    <w:rsid w:val="00912256"/>
    <w:rsid w:val="00913F9A"/>
    <w:rsid w:val="00921F5D"/>
    <w:rsid w:val="00924096"/>
    <w:rsid w:val="0092518D"/>
    <w:rsid w:val="009438B7"/>
    <w:rsid w:val="00947F82"/>
    <w:rsid w:val="00954E20"/>
    <w:rsid w:val="00956D34"/>
    <w:rsid w:val="009612D2"/>
    <w:rsid w:val="00963A26"/>
    <w:rsid w:val="00973345"/>
    <w:rsid w:val="00977CE7"/>
    <w:rsid w:val="00986135"/>
    <w:rsid w:val="009920F1"/>
    <w:rsid w:val="009968CB"/>
    <w:rsid w:val="009A0E22"/>
    <w:rsid w:val="009A2AC4"/>
    <w:rsid w:val="009B0F91"/>
    <w:rsid w:val="009B3F95"/>
    <w:rsid w:val="009B51B5"/>
    <w:rsid w:val="009C0C4F"/>
    <w:rsid w:val="009D0300"/>
    <w:rsid w:val="009D57CB"/>
    <w:rsid w:val="009E1D18"/>
    <w:rsid w:val="009E26F9"/>
    <w:rsid w:val="009E5EB5"/>
    <w:rsid w:val="009F5715"/>
    <w:rsid w:val="00A06567"/>
    <w:rsid w:val="00A13080"/>
    <w:rsid w:val="00A216B0"/>
    <w:rsid w:val="00A23FAE"/>
    <w:rsid w:val="00A405FF"/>
    <w:rsid w:val="00A41B6A"/>
    <w:rsid w:val="00A41D02"/>
    <w:rsid w:val="00A41F75"/>
    <w:rsid w:val="00A436CF"/>
    <w:rsid w:val="00A573A0"/>
    <w:rsid w:val="00A65EDF"/>
    <w:rsid w:val="00A747E5"/>
    <w:rsid w:val="00A754D8"/>
    <w:rsid w:val="00A831B3"/>
    <w:rsid w:val="00A91520"/>
    <w:rsid w:val="00A967D3"/>
    <w:rsid w:val="00AC7AC7"/>
    <w:rsid w:val="00AD2264"/>
    <w:rsid w:val="00AD24B6"/>
    <w:rsid w:val="00AE3FCA"/>
    <w:rsid w:val="00AE605B"/>
    <w:rsid w:val="00AE744F"/>
    <w:rsid w:val="00AF2D5C"/>
    <w:rsid w:val="00AF54DA"/>
    <w:rsid w:val="00B03C20"/>
    <w:rsid w:val="00B132D6"/>
    <w:rsid w:val="00B164D4"/>
    <w:rsid w:val="00B2182A"/>
    <w:rsid w:val="00B32E9E"/>
    <w:rsid w:val="00B34596"/>
    <w:rsid w:val="00B558AC"/>
    <w:rsid w:val="00B74D49"/>
    <w:rsid w:val="00B80643"/>
    <w:rsid w:val="00B83DD1"/>
    <w:rsid w:val="00B92277"/>
    <w:rsid w:val="00BB3076"/>
    <w:rsid w:val="00BB6C0A"/>
    <w:rsid w:val="00BC1CF3"/>
    <w:rsid w:val="00BD18DA"/>
    <w:rsid w:val="00BE04A2"/>
    <w:rsid w:val="00BF582D"/>
    <w:rsid w:val="00C05DBE"/>
    <w:rsid w:val="00C145E7"/>
    <w:rsid w:val="00C22A36"/>
    <w:rsid w:val="00C34AE0"/>
    <w:rsid w:val="00C41C11"/>
    <w:rsid w:val="00C50AAC"/>
    <w:rsid w:val="00C52F06"/>
    <w:rsid w:val="00C6691D"/>
    <w:rsid w:val="00C742E0"/>
    <w:rsid w:val="00C924CA"/>
    <w:rsid w:val="00C94818"/>
    <w:rsid w:val="00CB0E3E"/>
    <w:rsid w:val="00CB1EB5"/>
    <w:rsid w:val="00CB7E23"/>
    <w:rsid w:val="00CC6D42"/>
    <w:rsid w:val="00CD6B17"/>
    <w:rsid w:val="00CE6572"/>
    <w:rsid w:val="00CF3DB7"/>
    <w:rsid w:val="00CF54A5"/>
    <w:rsid w:val="00CF565C"/>
    <w:rsid w:val="00D034F0"/>
    <w:rsid w:val="00D066C9"/>
    <w:rsid w:val="00D13221"/>
    <w:rsid w:val="00D1389A"/>
    <w:rsid w:val="00D17995"/>
    <w:rsid w:val="00D36EF7"/>
    <w:rsid w:val="00D37915"/>
    <w:rsid w:val="00D5778F"/>
    <w:rsid w:val="00D612D9"/>
    <w:rsid w:val="00D63566"/>
    <w:rsid w:val="00D63628"/>
    <w:rsid w:val="00D75DA3"/>
    <w:rsid w:val="00D77631"/>
    <w:rsid w:val="00D805A6"/>
    <w:rsid w:val="00D82BFC"/>
    <w:rsid w:val="00D96C92"/>
    <w:rsid w:val="00DA1E71"/>
    <w:rsid w:val="00DA264A"/>
    <w:rsid w:val="00DA5E03"/>
    <w:rsid w:val="00DA795A"/>
    <w:rsid w:val="00DB2051"/>
    <w:rsid w:val="00DB38FB"/>
    <w:rsid w:val="00DB3BB9"/>
    <w:rsid w:val="00DD43D7"/>
    <w:rsid w:val="00DE0882"/>
    <w:rsid w:val="00DF248B"/>
    <w:rsid w:val="00E073E9"/>
    <w:rsid w:val="00E202A2"/>
    <w:rsid w:val="00E253C2"/>
    <w:rsid w:val="00E44AA4"/>
    <w:rsid w:val="00E557EE"/>
    <w:rsid w:val="00E61B17"/>
    <w:rsid w:val="00E77ECB"/>
    <w:rsid w:val="00E83789"/>
    <w:rsid w:val="00E90D6F"/>
    <w:rsid w:val="00EC25B3"/>
    <w:rsid w:val="00EC5C29"/>
    <w:rsid w:val="00EE3D7C"/>
    <w:rsid w:val="00F053BA"/>
    <w:rsid w:val="00F10438"/>
    <w:rsid w:val="00F111FC"/>
    <w:rsid w:val="00F12344"/>
    <w:rsid w:val="00F16AD9"/>
    <w:rsid w:val="00F216E5"/>
    <w:rsid w:val="00F22CD4"/>
    <w:rsid w:val="00F45ADB"/>
    <w:rsid w:val="00F524CD"/>
    <w:rsid w:val="00F543B1"/>
    <w:rsid w:val="00F547B5"/>
    <w:rsid w:val="00F600CE"/>
    <w:rsid w:val="00F61454"/>
    <w:rsid w:val="00F63CDB"/>
    <w:rsid w:val="00F64D86"/>
    <w:rsid w:val="00F83C03"/>
    <w:rsid w:val="00F97CE9"/>
    <w:rsid w:val="00FB4DF8"/>
    <w:rsid w:val="00FD1919"/>
    <w:rsid w:val="00FD385D"/>
    <w:rsid w:val="00FD7E50"/>
    <w:rsid w:val="00FF2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5FC01791-3489-4AC8-9094-371545F75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D7397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0D7397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0D7397"/>
    <w:pPr>
      <w:ind w:left="720"/>
    </w:pPr>
    <w:rPr>
      <w:rFonts w:ascii="Calibri" w:hAnsi="Calibri"/>
      <w:sz w:val="22"/>
      <w:szCs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739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739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A2FF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E6C7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E6C7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E6C78"/>
    <w:rPr>
      <w:rFonts w:ascii="Times New Roman" w:hAnsi="Times New Roman"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61BB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61BBF"/>
    <w:rPr>
      <w:rFonts w:ascii="Times New Roman" w:hAnsi="Times New Roman" w:cs="Times New Roman"/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3D4FE0"/>
    <w:pPr>
      <w:spacing w:after="0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3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2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0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ta.de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kay.otte@uta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E8A370-5012-4605-A729-9EA2FEA5CE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449</Words>
  <Characters>2829</Characters>
  <Application>Microsoft Office Word</Application>
  <DocSecurity>0</DocSecurity>
  <Lines>23</Lines>
  <Paragraphs>6</Paragraphs>
  <ScaleCrop>false</ScaleCrop>
  <HeadingPairs>
    <vt:vector size="6" baseType="variant"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EDENRED ROMANIA SRL</Company>
  <LinksUpToDate>false</LinksUpToDate>
  <CharactersWithSpaces>3272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</dc:creator>
  <cp:lastModifiedBy>Peter Westphal</cp:lastModifiedBy>
  <cp:revision>12</cp:revision>
  <cp:lastPrinted>2016-06-16T16:17:00Z</cp:lastPrinted>
  <dcterms:created xsi:type="dcterms:W3CDTF">2016-06-30T04:36:00Z</dcterms:created>
  <dcterms:modified xsi:type="dcterms:W3CDTF">2016-06-30T07:30:00Z</dcterms:modified>
</cp:coreProperties>
</file>